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5B0BDD" w:rsidRDefault="00AD4C1A" w:rsidP="004F025B">
      <w:pPr>
        <w:framePr w:w="3369" w:h="1175" w:hSpace="141" w:wrap="auto" w:vAnchor="text" w:hAnchor="page" w:x="1435" w:y="-8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rFonts w:ascii="Bookman Old Style" w:hAnsi="Bookman Old Style" w:cs="Bookman Old Style"/>
          <w:vertAlign w:val="superscript"/>
        </w:rPr>
      </w:pPr>
    </w:p>
    <w:p w:rsidR="00AD4C1A" w:rsidRPr="005B0BDD" w:rsidRDefault="00AD4C1A" w:rsidP="004F025B">
      <w:pPr>
        <w:pStyle w:val="Legenda"/>
        <w:framePr w:wrap="auto" w:x="1435" w:y="-89"/>
        <w:rPr>
          <w:rFonts w:ascii="Bookman Old Style" w:hAnsi="Bookman Old Style" w:cs="Bookman Old Style"/>
        </w:rPr>
      </w:pPr>
      <w:r w:rsidRPr="005B0BDD">
        <w:rPr>
          <w:rFonts w:ascii="Bookman Old Style" w:hAnsi="Bookman Old Style" w:cs="Bookman Old Style"/>
        </w:rPr>
        <w:t>Piecz</w:t>
      </w:r>
      <w:r w:rsidR="00A86BE2">
        <w:rPr>
          <w:rFonts w:ascii="Bookman Old Style" w:hAnsi="Bookman Old Style" w:cs="Bookman Old Style"/>
        </w:rPr>
        <w:t xml:space="preserve">ątka </w:t>
      </w:r>
      <w:r w:rsidRPr="005B0BDD">
        <w:rPr>
          <w:rFonts w:ascii="Bookman Old Style" w:hAnsi="Bookman Old Style" w:cs="Bookman Old Style"/>
        </w:rPr>
        <w:t>Powiatowego Inspektoratu</w:t>
      </w:r>
      <w:r w:rsidRPr="005B0BDD">
        <w:rPr>
          <w:rFonts w:ascii="Bookman Old Style" w:hAnsi="Bookman Old Style" w:cs="Bookman Old Style"/>
        </w:rPr>
        <w:br/>
        <w:t>Weterynarii</w:t>
      </w:r>
    </w:p>
    <w:p w:rsidR="00EF22D8" w:rsidRPr="005B0BDD" w:rsidRDefault="00DF1EA7" w:rsidP="00A003A6">
      <w:pPr>
        <w:pStyle w:val="Tekstpodstawowy"/>
        <w:jc w:val="right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Załącznik</w:t>
      </w:r>
      <w:r w:rsidR="00434167">
        <w:rPr>
          <w:rFonts w:ascii="Bookman Old Style" w:hAnsi="Bookman Old Style" w:cs="Bookman Old Style"/>
          <w:sz w:val="22"/>
          <w:szCs w:val="22"/>
        </w:rPr>
        <w:t xml:space="preserve"> nr </w:t>
      </w:r>
      <w:r w:rsidR="005B7C16">
        <w:rPr>
          <w:rFonts w:ascii="Bookman Old Style" w:hAnsi="Bookman Old Style" w:cs="Bookman Old Style"/>
          <w:sz w:val="22"/>
          <w:szCs w:val="22"/>
        </w:rPr>
        <w:t>2</w:t>
      </w:r>
    </w:p>
    <w:p w:rsidR="00EF22D8" w:rsidRPr="005B0BDD" w:rsidRDefault="00EF22D8" w:rsidP="00A003A6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 w:cs="Bookman Old Style"/>
          <w:sz w:val="16"/>
          <w:szCs w:val="16"/>
        </w:rPr>
      </w:pPr>
    </w:p>
    <w:p w:rsidR="00EF22D8" w:rsidRPr="00FF3AF4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FF3AF4">
        <w:rPr>
          <w:rFonts w:ascii="Bookman Old Style" w:hAnsi="Bookman Old Style" w:cs="Bookman Old Style"/>
          <w:b/>
          <w:bCs/>
        </w:rPr>
        <w:t>LISTA KONTROLNA</w:t>
      </w:r>
    </w:p>
    <w:p w:rsidR="00EF22D8" w:rsidRPr="00FF3AF4" w:rsidRDefault="00EF22D8" w:rsidP="00A003A6">
      <w:pPr>
        <w:framePr w:w="5113" w:h="1297" w:hSpace="141" w:wrap="auto" w:vAnchor="text" w:hAnchor="page" w:x="5467" w:y="24"/>
        <w:ind w:right="72"/>
        <w:jc w:val="center"/>
        <w:rPr>
          <w:rFonts w:ascii="Bookman Old Style" w:hAnsi="Bookman Old Style" w:cs="Bookman Old Style"/>
          <w:b/>
          <w:bCs/>
        </w:rPr>
      </w:pPr>
      <w:r w:rsidRPr="00FF3AF4">
        <w:rPr>
          <w:rFonts w:ascii="Bookman Old Style" w:hAnsi="Bookman Old Style" w:cs="Bookman Old Style"/>
          <w:b/>
          <w:bCs/>
        </w:rPr>
        <w:t>SPIWET –</w:t>
      </w:r>
      <w:r w:rsidR="00256D16" w:rsidRPr="00FF3AF4">
        <w:rPr>
          <w:rFonts w:ascii="Bookman Old Style" w:hAnsi="Bookman Old Style" w:cs="Bookman Old Style"/>
          <w:b/>
          <w:bCs/>
        </w:rPr>
        <w:t xml:space="preserve"> ASF</w:t>
      </w:r>
      <w:r w:rsidR="006E347A">
        <w:rPr>
          <w:rFonts w:ascii="Bookman Old Style" w:hAnsi="Bookman Old Style" w:cs="Bookman Old Style"/>
          <w:b/>
          <w:bCs/>
        </w:rPr>
        <w:t xml:space="preserve"> 2 – </w:t>
      </w:r>
      <w:r w:rsidR="00FF3AF4" w:rsidRPr="00FF3AF4">
        <w:rPr>
          <w:rFonts w:ascii="Bookman Old Style" w:hAnsi="Bookman Old Style" w:cs="Bookman Old Style"/>
          <w:b/>
          <w:bCs/>
        </w:rPr>
        <w:t xml:space="preserve">na terytorium RP </w:t>
      </w:r>
      <w:r w:rsidR="00402516" w:rsidRPr="00FF3AF4">
        <w:rPr>
          <w:rFonts w:ascii="Bookman Old Style" w:hAnsi="Bookman Old Style" w:cs="Bookman Old Style"/>
          <w:b/>
          <w:bCs/>
        </w:rPr>
        <w:t>poza obszarami wymienionymi w załączniku do decyzji 2014/709/UE</w:t>
      </w:r>
    </w:p>
    <w:p w:rsidR="00AD4C1A" w:rsidRDefault="00AD4C1A" w:rsidP="00A003A6">
      <w:pPr>
        <w:ind w:right="72"/>
        <w:rPr>
          <w:rFonts w:ascii="Bookman Old Style" w:hAnsi="Bookman Old Style" w:cs="Bookman Old Style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A86BE2" w:rsidRDefault="00A86BE2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</w:p>
    <w:p w:rsidR="00F52307" w:rsidRDefault="00EF22D8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 w:rsidRPr="004F025B">
        <w:rPr>
          <w:rFonts w:ascii="Bookman Old Style" w:hAnsi="Bookman Old Style" w:cs="Bookman Old Style"/>
          <w:sz w:val="20"/>
          <w:szCs w:val="22"/>
        </w:rPr>
        <w:t xml:space="preserve">Data </w:t>
      </w:r>
      <w:r w:rsidR="00F52307">
        <w:rPr>
          <w:rFonts w:ascii="Bookman Old Style" w:hAnsi="Bookman Old Style" w:cs="Bookman Old Style"/>
          <w:sz w:val="20"/>
          <w:szCs w:val="22"/>
        </w:rPr>
        <w:t xml:space="preserve">rozpoczęcia </w:t>
      </w:r>
      <w:r w:rsidRPr="004F025B">
        <w:rPr>
          <w:rFonts w:ascii="Bookman Old Style" w:hAnsi="Bookman Old Style" w:cs="Bookman Old Style"/>
          <w:sz w:val="20"/>
          <w:szCs w:val="22"/>
        </w:rPr>
        <w:t>kontroli ..........................................</w:t>
      </w:r>
    </w:p>
    <w:p w:rsidR="00F52307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 xml:space="preserve">Data zakończenia kontroli ………………………………… </w:t>
      </w:r>
    </w:p>
    <w:p w:rsidR="00DE409C" w:rsidRPr="004F025B" w:rsidRDefault="00F52307" w:rsidP="00A003A6">
      <w:pPr>
        <w:spacing w:line="360" w:lineRule="auto"/>
        <w:ind w:right="72"/>
        <w:rPr>
          <w:rFonts w:ascii="Bookman Old Style" w:hAnsi="Bookman Old Style" w:cs="Bookman Old Style"/>
          <w:sz w:val="20"/>
          <w:szCs w:val="22"/>
        </w:rPr>
      </w:pPr>
      <w:r>
        <w:rPr>
          <w:rFonts w:ascii="Bookman Old Style" w:hAnsi="Bookman Old Style" w:cs="Bookman Old Style"/>
          <w:sz w:val="20"/>
          <w:szCs w:val="22"/>
        </w:rPr>
        <w:t>Liczba dni przerw w kontroli ………………..</w:t>
      </w:r>
      <w:r w:rsidR="00DE409C" w:rsidRPr="00DE409C">
        <w:rPr>
          <w:rFonts w:ascii="Bookman Old Style" w:hAnsi="Bookman Old Style" w:cs="Bookman Old Style"/>
          <w:sz w:val="20"/>
          <w:szCs w:val="22"/>
        </w:rPr>
        <w:t>................</w:t>
      </w:r>
    </w:p>
    <w:p w:rsidR="00EF22D8" w:rsidRPr="005B0BDD" w:rsidRDefault="00EF22D8" w:rsidP="00A003A6">
      <w:pPr>
        <w:ind w:right="72"/>
        <w:jc w:val="center"/>
        <w:rPr>
          <w:rFonts w:ascii="Bookman Old Style" w:hAnsi="Bookman Old Style" w:cs="Bookman Old Style"/>
        </w:rPr>
      </w:pPr>
    </w:p>
    <w:p w:rsidR="00EF22D8" w:rsidRPr="005B0BDD" w:rsidRDefault="00F52307" w:rsidP="00A003A6">
      <w:pPr>
        <w:ind w:right="-108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PROTOKÓŁ KONTROLI n</w:t>
      </w:r>
      <w:r w:rsidR="00EF22D8" w:rsidRPr="005B0BDD">
        <w:rPr>
          <w:rFonts w:ascii="Bookman Old Style" w:hAnsi="Bookman Old Style" w:cs="Bookman Old Style"/>
          <w:b/>
          <w:bCs/>
          <w:sz w:val="28"/>
          <w:szCs w:val="28"/>
        </w:rPr>
        <w:t>r</w:t>
      </w:r>
      <w:r w:rsidR="00EF22D8" w:rsidRPr="005B0BDD">
        <w:rPr>
          <w:rFonts w:ascii="Bookman Old Style" w:hAnsi="Bookman Old Style" w:cs="Bookman Old Style"/>
        </w:rPr>
        <w:t xml:space="preserve"> ......................</w:t>
      </w:r>
    </w:p>
    <w:p w:rsidR="00EF22D8" w:rsidRPr="005B0BDD" w:rsidRDefault="00EF22D8" w:rsidP="00A003A6">
      <w:pPr>
        <w:ind w:right="-108"/>
        <w:jc w:val="center"/>
        <w:rPr>
          <w:rFonts w:ascii="Bookman Old Style" w:hAnsi="Bookman Old Style" w:cs="Bookman Old Style"/>
          <w:sz w:val="18"/>
          <w:szCs w:val="18"/>
        </w:rPr>
      </w:pPr>
    </w:p>
    <w:p w:rsidR="00EF22D8" w:rsidRPr="004764FD" w:rsidRDefault="00A86BE2" w:rsidP="004764FD">
      <w:pPr>
        <w:spacing w:line="360" w:lineRule="auto"/>
        <w:ind w:right="-108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prze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prowadzonej na podstawie upoważnienia Powiatowego Lekarza We</w:t>
      </w:r>
      <w:r w:rsidR="00F52307">
        <w:rPr>
          <w:rFonts w:ascii="Bookman Old Style" w:hAnsi="Bookman Old Style" w:cs="Bookman Old Style"/>
          <w:sz w:val="22"/>
          <w:szCs w:val="22"/>
        </w:rPr>
        <w:t xml:space="preserve">terynarii </w:t>
      </w:r>
      <w:r w:rsidR="00F52307">
        <w:rPr>
          <w:rFonts w:ascii="Bookman Old Style" w:hAnsi="Bookman Old Style" w:cs="Bookman Old Style"/>
          <w:sz w:val="22"/>
          <w:szCs w:val="22"/>
        </w:rPr>
        <w:br/>
        <w:t>w …………………………………………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 xml:space="preserve"> z dnia …………</w:t>
      </w:r>
      <w:r w:rsidR="00AD4C1A">
        <w:rPr>
          <w:rFonts w:ascii="Bookman Old Style" w:hAnsi="Bookman Old Style" w:cs="Bookman Old Style"/>
          <w:sz w:val="22"/>
          <w:szCs w:val="22"/>
        </w:rPr>
        <w:t>.</w:t>
      </w:r>
      <w:r w:rsidR="00EF22D8" w:rsidRPr="005B0BDD">
        <w:rPr>
          <w:rFonts w:ascii="Bookman Old Style" w:hAnsi="Bookman Old Style" w:cs="Bookman Old Style"/>
          <w:sz w:val="22"/>
          <w:szCs w:val="22"/>
        </w:rPr>
        <w:t>………… nr …………</w:t>
      </w:r>
      <w:r w:rsidR="00AD4C1A">
        <w:rPr>
          <w:rFonts w:ascii="Bookman Old Style" w:hAnsi="Bookman Old Style" w:cs="Bookman Old Style"/>
          <w:sz w:val="22"/>
          <w:szCs w:val="22"/>
        </w:rPr>
        <w:t>....................</w:t>
      </w:r>
      <w:r w:rsidR="004764FD">
        <w:rPr>
          <w:rFonts w:ascii="Bookman Old Style" w:hAnsi="Bookman Old Style" w:cs="Bookman Old Style"/>
          <w:sz w:val="22"/>
          <w:szCs w:val="22"/>
        </w:rPr>
        <w:t>…………</w:t>
      </w:r>
      <w:r w:rsidR="00F52307">
        <w:rPr>
          <w:rFonts w:ascii="Bookman Old Style" w:hAnsi="Bookman Old Style" w:cs="Bookman Old Style"/>
          <w:sz w:val="22"/>
          <w:szCs w:val="22"/>
        </w:rPr>
        <w:t>……..</w:t>
      </w:r>
    </w:p>
    <w:p w:rsidR="00EF22D8" w:rsidRPr="004764FD" w:rsidRDefault="00EF22D8" w:rsidP="004764FD">
      <w:pPr>
        <w:pStyle w:val="Tekstpodstawowy"/>
        <w:spacing w:before="240" w:line="271" w:lineRule="auto"/>
        <w:ind w:right="-108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5B0BDD">
        <w:rPr>
          <w:rFonts w:ascii="Bookman Old Style" w:hAnsi="Bookman Old Style" w:cs="Bookman Old Style"/>
          <w:b/>
          <w:bCs/>
          <w:sz w:val="22"/>
          <w:szCs w:val="22"/>
        </w:rPr>
        <w:t>Czynności kontrolne poprzedzono okazaniem legitymacji służbowej oraz upoważnien</w:t>
      </w:r>
      <w:r w:rsidR="004764FD">
        <w:rPr>
          <w:rFonts w:ascii="Bookman Old Style" w:hAnsi="Bookman Old Style" w:cs="Bookman Old Style"/>
          <w:b/>
          <w:bCs/>
          <w:sz w:val="22"/>
          <w:szCs w:val="22"/>
        </w:rPr>
        <w:t>ia do przeprowadzenia kontroli.</w:t>
      </w:r>
    </w:p>
    <w:p w:rsidR="00EF22D8" w:rsidRPr="00B4750D" w:rsidRDefault="00EF22D8" w:rsidP="00607112">
      <w:pPr>
        <w:pStyle w:val="Tekstpodstawowy"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Niniejszy protokół jest przeznaczony do dokumentowania kontroli wymaga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ń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zawarty</w:t>
      </w:r>
      <w:r w:rsidR="00E53295" w:rsidRPr="00B4750D">
        <w:rPr>
          <w:rFonts w:ascii="Bookman Old Style" w:hAnsi="Bookman Old Style" w:cs="Bookman Old Style"/>
          <w:sz w:val="18"/>
          <w:szCs w:val="18"/>
        </w:rPr>
        <w:t>ch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 w:</w:t>
      </w:r>
    </w:p>
    <w:p w:rsidR="00F52307" w:rsidRDefault="00F52307" w:rsidP="005B7C16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ustawie z dnia 29 stycznia 2004 r. o Inspekcji Weterynaryjnej </w:t>
      </w:r>
      <w:r w:rsidR="005B7C16" w:rsidRPr="005B7C16">
        <w:rPr>
          <w:rFonts w:ascii="Bookman Old Style" w:hAnsi="Bookman Old Style" w:cs="Bookman Old Style"/>
          <w:sz w:val="18"/>
          <w:szCs w:val="18"/>
        </w:rPr>
        <w:t>(Dz. U. z 2018 r. poz. 1557),</w:t>
      </w:r>
    </w:p>
    <w:p w:rsidR="00C832D4" w:rsidRPr="00B4750D" w:rsidRDefault="00F52307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u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stawie z dnia 11 marca 2004 r. o ochronie zdrowia zwierząt oraz zwalc</w:t>
      </w:r>
      <w:r>
        <w:rPr>
          <w:rFonts w:ascii="Bookman Old Style" w:hAnsi="Bookman Old Style" w:cs="Bookman Old Style"/>
          <w:sz w:val="18"/>
          <w:szCs w:val="18"/>
        </w:rPr>
        <w:t>za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niu chorób zakaźnych zwierząt (</w:t>
      </w:r>
      <w:proofErr w:type="spellStart"/>
      <w:r w:rsidR="00060831" w:rsidRPr="00B4750D">
        <w:rPr>
          <w:rFonts w:ascii="Bookman Old Style" w:hAnsi="Bookman Old Style" w:cs="Bookman Old Style"/>
          <w:sz w:val="18"/>
          <w:szCs w:val="18"/>
        </w:rPr>
        <w:t>t.j</w:t>
      </w:r>
      <w:proofErr w:type="spellEnd"/>
      <w:r w:rsidR="00060831" w:rsidRPr="00B4750D">
        <w:rPr>
          <w:rFonts w:ascii="Bookman Old Style" w:hAnsi="Bookman Old Style" w:cs="Bookman Old Style"/>
          <w:sz w:val="18"/>
          <w:szCs w:val="18"/>
        </w:rPr>
        <w:t xml:space="preserve">.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 xml:space="preserve">Dz. U. z </w:t>
      </w:r>
      <w:r w:rsidR="00FA17E8">
        <w:rPr>
          <w:rFonts w:ascii="Bookman Old Style" w:hAnsi="Bookman Old Style" w:cs="Bookman Old Style"/>
          <w:sz w:val="18"/>
          <w:szCs w:val="18"/>
        </w:rPr>
        <w:t>2018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r. poz. </w:t>
      </w:r>
      <w:r w:rsidR="00FA17E8">
        <w:rPr>
          <w:rFonts w:ascii="Bookman Old Style" w:hAnsi="Bookman Old Style" w:cs="Bookman Old Style"/>
          <w:sz w:val="18"/>
          <w:szCs w:val="18"/>
        </w:rPr>
        <w:t>1967</w:t>
      </w:r>
      <w:r w:rsidR="00FA17E8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="007C1C93" w:rsidRPr="00B4750D">
        <w:rPr>
          <w:rFonts w:ascii="Bookman Old Style" w:hAnsi="Bookman Old Style" w:cs="Bookman Old Style"/>
          <w:sz w:val="18"/>
          <w:szCs w:val="18"/>
        </w:rPr>
        <w:t xml:space="preserve">z </w:t>
      </w:r>
      <w:proofErr w:type="spellStart"/>
      <w:r w:rsidR="007C1C93" w:rsidRPr="00B4750D">
        <w:rPr>
          <w:rFonts w:ascii="Bookman Old Style" w:hAnsi="Bookman Old Style" w:cs="Bookman Old Style"/>
          <w:sz w:val="18"/>
          <w:szCs w:val="18"/>
        </w:rPr>
        <w:t>późn</w:t>
      </w:r>
      <w:proofErr w:type="spellEnd"/>
      <w:r w:rsidR="007C1C93" w:rsidRPr="00B4750D">
        <w:rPr>
          <w:rFonts w:ascii="Bookman Old Style" w:hAnsi="Bookman Old Style" w:cs="Bookman Old Style"/>
          <w:sz w:val="18"/>
          <w:szCs w:val="18"/>
        </w:rPr>
        <w:t>. zm.</w:t>
      </w:r>
      <w:r w:rsidR="00C832D4"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21 sierpnia 1997r. o ochronie zwierząt 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(Dz. U. z 201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7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r., poz.</w:t>
      </w:r>
      <w:r w:rsidR="00B530DC"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 xml:space="preserve"> 1840</w:t>
      </w:r>
      <w:r w:rsidRPr="00B4750D">
        <w:rPr>
          <w:rFonts w:ascii="Bookman Old Style" w:hAnsi="Bookman Old Style" w:cs="Bookman Old Style"/>
          <w:color w:val="000000" w:themeColor="text1"/>
          <w:sz w:val="18"/>
          <w:szCs w:val="18"/>
        </w:rPr>
        <w:t>),</w:t>
      </w:r>
    </w:p>
    <w:p w:rsidR="00C832D4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ustawie z dnia 2 kwietnia 2004r. o systemie identyfikacji i rejestracji zwierząt (Dz. U. z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 xml:space="preserve">2017 </w:t>
      </w:r>
      <w:r w:rsidRPr="00B4750D">
        <w:rPr>
          <w:rFonts w:ascii="Bookman Old Style" w:hAnsi="Bookman Old Style" w:cs="Bookman Old Style"/>
          <w:sz w:val="18"/>
          <w:szCs w:val="18"/>
        </w:rPr>
        <w:t>r.,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poz. </w:t>
      </w:r>
      <w:r w:rsidR="00FC1502" w:rsidRPr="00B4750D">
        <w:rPr>
          <w:rFonts w:ascii="Bookman Old Style" w:hAnsi="Bookman Old Style" w:cs="Bookman Old Style"/>
          <w:sz w:val="18"/>
          <w:szCs w:val="18"/>
        </w:rPr>
        <w:t>546</w:t>
      </w:r>
      <w:r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BF7D24" w:rsidRPr="00B4750D" w:rsidRDefault="00BF7D2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>rozporządzeniu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Ministra Rolnictwa i Rozwoju Wsi z dnia</w:t>
      </w:r>
      <w:r>
        <w:rPr>
          <w:rFonts w:ascii="Bookman Old Style" w:hAnsi="Bookman Old Style" w:cs="Bookman Old Style"/>
          <w:sz w:val="18"/>
          <w:szCs w:val="18"/>
        </w:rPr>
        <w:t xml:space="preserve"> 29 lipca 2008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w sprawie księgi rejestracji b</w:t>
      </w:r>
      <w:r>
        <w:rPr>
          <w:rFonts w:ascii="Bookman Old Style" w:hAnsi="Bookman Old Style" w:cs="Bookman Old Style"/>
          <w:sz w:val="18"/>
          <w:szCs w:val="18"/>
        </w:rPr>
        <w:t>ydła, świń, owiec lub kóz (</w:t>
      </w:r>
      <w:r w:rsidRPr="00BF7D24">
        <w:rPr>
          <w:rFonts w:ascii="Bookman Old Style" w:hAnsi="Bookman Old Style" w:cs="Bookman Old Style"/>
          <w:sz w:val="18"/>
          <w:szCs w:val="18"/>
        </w:rPr>
        <w:t>Dz.U.</w:t>
      </w:r>
      <w:r>
        <w:rPr>
          <w:rFonts w:ascii="Bookman Old Style" w:hAnsi="Bookman Old Style" w:cs="Bookman Old Style"/>
          <w:sz w:val="18"/>
          <w:szCs w:val="18"/>
        </w:rPr>
        <w:t xml:space="preserve"> z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2005</w:t>
      </w:r>
      <w:r>
        <w:rPr>
          <w:rFonts w:ascii="Bookman Old Style" w:hAnsi="Bookman Old Style" w:cs="Bookman Old Style"/>
          <w:sz w:val="18"/>
          <w:szCs w:val="18"/>
        </w:rPr>
        <w:t xml:space="preserve"> r.</w:t>
      </w:r>
      <w:r w:rsidRPr="00BF7D24">
        <w:rPr>
          <w:rFonts w:ascii="Bookman Old Style" w:hAnsi="Bookman Old Style" w:cs="Bookman Old Style"/>
          <w:sz w:val="18"/>
          <w:szCs w:val="18"/>
        </w:rPr>
        <w:t xml:space="preserve"> Nr 151, poz. 1268</w:t>
      </w:r>
      <w:r>
        <w:rPr>
          <w:rFonts w:ascii="Bookman Old Style" w:hAnsi="Bookman Old Style" w:cs="Bookman Old Style"/>
          <w:sz w:val="18"/>
          <w:szCs w:val="18"/>
        </w:rPr>
        <w:t>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>rozporządzeniu Ministra Rolnictwa i Rozwoju Wsi z dnia 18 września 2003 r. w sprawie szczegółowych warunków weterynaryjnych, jakie muszą spełniać gospodarstwa w przypadku, gdy zwierzęta lub środki spożywcze pochodzenia zwierzęcego pochodzące z tych gospodarstw są wprowadzane na rynek</w:t>
      </w:r>
      <w:r w:rsidR="00DF0DD3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 xml:space="preserve">(Dz. U. </w:t>
      </w:r>
      <w:r w:rsidR="00A32583" w:rsidRPr="00B4750D">
        <w:rPr>
          <w:rFonts w:ascii="Bookman Old Style" w:hAnsi="Bookman Old Style" w:cs="Bookman Old Style"/>
          <w:sz w:val="18"/>
          <w:szCs w:val="18"/>
        </w:rPr>
        <w:t xml:space="preserve">z 2003 r. </w:t>
      </w:r>
      <w:r w:rsidRPr="00B4750D">
        <w:rPr>
          <w:rFonts w:ascii="Bookman Old Style" w:hAnsi="Bookman Old Style" w:cs="Bookman Old Style"/>
          <w:sz w:val="18"/>
          <w:szCs w:val="18"/>
        </w:rPr>
        <w:t>Nr 168, poz. 1643),</w:t>
      </w:r>
    </w:p>
    <w:p w:rsidR="00C832D4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Ministra Rolnictwa i Rozwoju Wsi z dnia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 xml:space="preserve">6 maja 2015 r. w sprawie środków podejmowanych </w:t>
      </w:r>
      <w:r w:rsidR="00607112">
        <w:rPr>
          <w:rFonts w:ascii="Bookman Old Style" w:hAnsi="Bookman Old Style" w:cs="Bookman Old Style"/>
          <w:sz w:val="18"/>
          <w:szCs w:val="18"/>
        </w:rPr>
        <w:t xml:space="preserve">                          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>w związku z wystąpieniem afrykańskiego pomoru świń (Dz. U. z 2018 r. poz. 290</w:t>
      </w:r>
      <w:r w:rsidR="00371145">
        <w:rPr>
          <w:rFonts w:ascii="Bookman Old Style" w:hAnsi="Bookman Old Style" w:cs="Bookman Old Style"/>
          <w:sz w:val="18"/>
          <w:szCs w:val="18"/>
        </w:rPr>
        <w:t xml:space="preserve"> z </w:t>
      </w:r>
      <w:proofErr w:type="spellStart"/>
      <w:r w:rsidR="00371145">
        <w:rPr>
          <w:rFonts w:ascii="Bookman Old Style" w:hAnsi="Bookman Old Style" w:cs="Bookman Old Style"/>
          <w:sz w:val="18"/>
          <w:szCs w:val="18"/>
        </w:rPr>
        <w:t>poź</w:t>
      </w:r>
      <w:r w:rsidR="00FA17E8">
        <w:rPr>
          <w:rFonts w:ascii="Bookman Old Style" w:hAnsi="Bookman Old Style" w:cs="Bookman Old Style"/>
          <w:sz w:val="18"/>
          <w:szCs w:val="18"/>
        </w:rPr>
        <w:t>n</w:t>
      </w:r>
      <w:proofErr w:type="spellEnd"/>
      <w:r w:rsidR="00FA17E8">
        <w:rPr>
          <w:rFonts w:ascii="Bookman Old Style" w:hAnsi="Bookman Old Style" w:cs="Bookman Old Style"/>
          <w:sz w:val="18"/>
          <w:szCs w:val="18"/>
        </w:rPr>
        <w:t>. zm.</w:t>
      </w:r>
      <w:r w:rsidR="00A86BE2" w:rsidRPr="00B4750D">
        <w:rPr>
          <w:rFonts w:ascii="Bookman Old Style" w:hAnsi="Bookman Old Style" w:cs="Bookman Old Style"/>
          <w:sz w:val="18"/>
          <w:szCs w:val="18"/>
        </w:rPr>
        <w:t>),</w:t>
      </w:r>
    </w:p>
    <w:p w:rsidR="002E722F" w:rsidRPr="00B4750D" w:rsidRDefault="00C832D4" w:rsidP="00607112">
      <w:pPr>
        <w:pStyle w:val="Tekstpodstawowy"/>
        <w:numPr>
          <w:ilvl w:val="0"/>
          <w:numId w:val="13"/>
        </w:numPr>
        <w:autoSpaceDE/>
        <w:autoSpaceDN/>
        <w:adjustRightInd/>
        <w:spacing w:line="240" w:lineRule="exact"/>
        <w:jc w:val="both"/>
        <w:rPr>
          <w:rFonts w:ascii="Bookman Old Style" w:hAnsi="Bookman Old Style" w:cs="Bookman Old Style"/>
          <w:sz w:val="18"/>
          <w:szCs w:val="18"/>
        </w:rPr>
      </w:pPr>
      <w:r w:rsidRPr="00B4750D">
        <w:rPr>
          <w:rFonts w:ascii="Bookman Old Style" w:hAnsi="Bookman Old Style" w:cs="Bookman Old Style"/>
          <w:sz w:val="18"/>
          <w:szCs w:val="18"/>
        </w:rPr>
        <w:t xml:space="preserve">rozporządzeniu Parlamentu Europejskiego i Rady (WE) nr 1069/2009 z dnia 21 października 2009 r. </w:t>
      </w:r>
      <w:r w:rsidR="005B7C16" w:rsidRPr="00B4750D">
        <w:rPr>
          <w:rFonts w:ascii="Bookman Old Style" w:hAnsi="Bookman Old Style" w:cs="Bookman Old Style"/>
          <w:sz w:val="18"/>
          <w:szCs w:val="18"/>
        </w:rPr>
        <w:t>określając</w:t>
      </w:r>
      <w:r w:rsidR="005B7C16">
        <w:rPr>
          <w:rFonts w:ascii="Bookman Old Style" w:hAnsi="Bookman Old Style" w:cs="Bookman Old Style"/>
          <w:sz w:val="18"/>
          <w:szCs w:val="18"/>
        </w:rPr>
        <w:t>ym</w:t>
      </w:r>
      <w:r w:rsidR="005B7C16" w:rsidRPr="00B4750D">
        <w:rPr>
          <w:rFonts w:ascii="Bookman Old Style" w:hAnsi="Bookman Old Style" w:cs="Bookman Old Style"/>
          <w:sz w:val="18"/>
          <w:szCs w:val="18"/>
        </w:rPr>
        <w:t xml:space="preserve"> </w:t>
      </w:r>
      <w:r w:rsidRPr="00B4750D">
        <w:rPr>
          <w:rFonts w:ascii="Bookman Old Style" w:hAnsi="Bookman Old Style" w:cs="Bookman Old Style"/>
          <w:sz w:val="18"/>
          <w:szCs w:val="18"/>
        </w:rPr>
        <w:t>przepisy sanitarne dotyczące produktów ubocznych pochodzenia zwierzęcego, nieprzeznaczonych do spożycia przez ludzi, i uchylające rozporządzenie (WE) nr 1774/2002</w:t>
      </w:r>
      <w:r w:rsidR="00BF7D24">
        <w:rPr>
          <w:rFonts w:ascii="Bookman Old Style" w:hAnsi="Bookman Old Style" w:cs="Bookman Old Style"/>
          <w:sz w:val="18"/>
          <w:szCs w:val="18"/>
        </w:rPr>
        <w:t xml:space="preserve"> (Dz.</w:t>
      </w:r>
      <w:r w:rsidR="00BF7D24" w:rsidRPr="00BF7D24"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Urz.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UE.</w:t>
      </w:r>
      <w:r w:rsidR="009E57B4">
        <w:rPr>
          <w:rFonts w:ascii="Bookman Old Style" w:hAnsi="Bookman Old Style" w:cs="Bookman Old Style"/>
          <w:sz w:val="18"/>
          <w:szCs w:val="18"/>
        </w:rPr>
        <w:t xml:space="preserve"> </w:t>
      </w:r>
      <w:r w:rsidR="00BF7D24" w:rsidRPr="00BF7D24">
        <w:rPr>
          <w:rFonts w:ascii="Bookman Old Style" w:hAnsi="Bookman Old Style" w:cs="Bookman Old Style"/>
          <w:sz w:val="18"/>
          <w:szCs w:val="18"/>
        </w:rPr>
        <w:t>L Nr 300, str. 1)</w:t>
      </w:r>
      <w:r w:rsidR="00BF7D24">
        <w:rPr>
          <w:rFonts w:ascii="Bookman Old Style" w:hAnsi="Bookman Old Style" w:cs="Bookman Old Style"/>
          <w:sz w:val="18"/>
          <w:szCs w:val="18"/>
        </w:rPr>
        <w:t>.</w:t>
      </w:r>
    </w:p>
    <w:p w:rsidR="00EF22D8" w:rsidRPr="00EA2144" w:rsidRDefault="00EF22D8" w:rsidP="007E7BC8">
      <w:pPr>
        <w:pStyle w:val="Tekstpodstawowy"/>
        <w:spacing w:before="240" w:line="271" w:lineRule="auto"/>
        <w:jc w:val="center"/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</w:pPr>
      <w:r w:rsidRPr="00EA2144">
        <w:rPr>
          <w:rFonts w:ascii="Bookman Old Style" w:hAnsi="Bookman Old Style" w:cs="Bookman Old Style"/>
          <w:b/>
          <w:bCs/>
          <w:spacing w:val="-12"/>
          <w:sz w:val="22"/>
          <w:szCs w:val="22"/>
          <w:u w:val="single"/>
        </w:rPr>
        <w:t>Niniejszy protokół może stanowić podstawę do wdrożenia postępowania administracyjnego lub zawiadomienia organów ścigania o popełnieniu przestępstwa lub wykroczenia.</w:t>
      </w:r>
    </w:p>
    <w:p w:rsidR="009D5CB4" w:rsidRPr="004F025B" w:rsidRDefault="009D5CB4" w:rsidP="00A003A6">
      <w:pPr>
        <w:pStyle w:val="Tekstpodstawowy"/>
        <w:rPr>
          <w:rFonts w:ascii="Bookman Old Style" w:hAnsi="Bookman Old Style" w:cs="Bookman Old Style"/>
          <w:b/>
          <w:i/>
          <w:iCs/>
          <w:sz w:val="14"/>
          <w:szCs w:val="18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3"/>
        <w:gridCol w:w="3419"/>
      </w:tblGrid>
      <w:tr w:rsidR="00342BFB" w:rsidRPr="005B0BDD" w:rsidTr="00342BFB">
        <w:trPr>
          <w:cantSplit/>
          <w:trHeight w:val="180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342BFB" w:rsidRPr="00342BFB" w:rsidRDefault="009672E9" w:rsidP="00342BFB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Informacje</w:t>
            </w:r>
            <w:r w:rsidR="00342BFB" w:rsidRPr="00342BFB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podstawowe</w:t>
            </w:r>
            <w:r w:rsidR="00711A52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 xml:space="preserve"> </w:t>
            </w:r>
          </w:p>
        </w:tc>
      </w:tr>
      <w:tr w:rsidR="005B3CC0" w:rsidRPr="005B0BDD" w:rsidTr="005B3CC0">
        <w:trPr>
          <w:cantSplit/>
          <w:trHeight w:val="725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Imię i nazwisko oraz stanowisko służbowe </w:t>
            </w:r>
            <w:r w:rsidR="005B7C16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ontrolującego/</w:t>
            </w:r>
            <w:proofErr w:type="spellStart"/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yc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h</w:t>
            </w:r>
            <w:proofErr w:type="spellEnd"/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(lub 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imienna 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>pieczątka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 </w:t>
            </w:r>
            <w:r w:rsidR="005B7C16">
              <w:rPr>
                <w:rFonts w:ascii="Bookman Old Style" w:eastAsia="Times New Roman" w:hAnsi="Bookman Old Style" w:cs="Bookman Old Style"/>
                <w:sz w:val="18"/>
                <w:szCs w:val="20"/>
              </w:rPr>
              <w:t>K</w:t>
            </w:r>
            <w:r w:rsidR="00001469">
              <w:rPr>
                <w:rFonts w:ascii="Bookman Old Style" w:eastAsia="Times New Roman" w:hAnsi="Bookman Old Style" w:cs="Bookman Old Style"/>
                <w:sz w:val="18"/>
                <w:szCs w:val="20"/>
              </w:rPr>
              <w:t>ontrolującego</w:t>
            </w:r>
            <w:r w:rsidR="00F52307">
              <w:rPr>
                <w:rFonts w:ascii="Bookman Old Style" w:eastAsia="Times New Roman" w:hAnsi="Bookman Old Style" w:cs="Bookman Old Style"/>
                <w:sz w:val="18"/>
                <w:szCs w:val="20"/>
              </w:rPr>
              <w:t xml:space="preserve">): </w:t>
            </w: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BF7D24" w:rsidRDefault="00BF7D24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Default="005B3CC0" w:rsidP="002573F2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</w:tr>
      <w:tr w:rsidR="005B3CC0" w:rsidRPr="005B0BDD" w:rsidTr="00DB4E46">
        <w:trPr>
          <w:cantSplit/>
          <w:trHeight w:val="649"/>
        </w:trPr>
        <w:tc>
          <w:tcPr>
            <w:tcW w:w="7213" w:type="dxa"/>
            <w:tcBorders>
              <w:top w:val="single" w:sz="12" w:space="0" w:color="auto"/>
              <w:left w:val="single" w:sz="12" w:space="0" w:color="auto"/>
            </w:tcBorders>
          </w:tcPr>
          <w:p w:rsidR="005B3CC0" w:rsidRDefault="00F52307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Dane </w:t>
            </w:r>
            <w:r w:rsidR="005B7C1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K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ontrolowanego – </w:t>
            </w:r>
            <w:r w:rsidR="005B3CC0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n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azwa</w:t>
            </w:r>
            <w:r w:rsidR="008962AF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i forma prawna działalności lub imię i nazwisko hodowcy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, adres (lub pieczątka</w:t>
            </w:r>
            <w:r w:rsidR="00001469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 xml:space="preserve"> kontrolowanego</w:t>
            </w:r>
            <w:r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)</w:t>
            </w:r>
            <w:r w:rsidR="005B3CC0" w:rsidRPr="00DB4E46"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  <w:t>:</w:t>
            </w: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BF7D24" w:rsidRDefault="00BF7D24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tabs>
                <w:tab w:val="left" w:pos="9687"/>
              </w:tabs>
              <w:rPr>
                <w:rFonts w:ascii="Bookman Old Style" w:eastAsia="Times New Roman" w:hAnsi="Bookman Old Style" w:cs="Bookman Old Style"/>
                <w:spacing w:val="-12"/>
                <w:sz w:val="18"/>
                <w:szCs w:val="20"/>
              </w:rPr>
            </w:pPr>
          </w:p>
          <w:p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</w:p>
        </w:tc>
        <w:tc>
          <w:tcPr>
            <w:tcW w:w="3419" w:type="dxa"/>
            <w:tcBorders>
              <w:top w:val="single" w:sz="12" w:space="0" w:color="auto"/>
              <w:right w:val="single" w:sz="12" w:space="0" w:color="auto"/>
            </w:tcBorders>
          </w:tcPr>
          <w:p w:rsidR="005B3CC0" w:rsidRPr="00DB4E46" w:rsidRDefault="005B3CC0" w:rsidP="005B3CC0">
            <w:pPr>
              <w:pStyle w:val="Tekstpodstawowy"/>
              <w:rPr>
                <w:rFonts w:ascii="Bookman Old Style" w:eastAsia="Times New Roman" w:hAnsi="Bookman Old Style" w:cs="Bookman Old Style"/>
                <w:sz w:val="18"/>
                <w:szCs w:val="20"/>
              </w:rPr>
            </w:pPr>
            <w:r w:rsidRPr="00DB4E46">
              <w:rPr>
                <w:rFonts w:ascii="Bookman Old Style" w:eastAsia="Times New Roman" w:hAnsi="Bookman Old Style" w:cs="Bookman Old Style"/>
                <w:sz w:val="18"/>
                <w:szCs w:val="20"/>
              </w:rPr>
              <w:t>Numer/y siedziby stada:</w:t>
            </w:r>
          </w:p>
        </w:tc>
      </w:tr>
    </w:tbl>
    <w:p w:rsidR="00045DB5" w:rsidRDefault="00045DB5" w:rsidP="009D5CB4">
      <w:pPr>
        <w:rPr>
          <w:rFonts w:ascii="Bookman Old Style" w:hAnsi="Bookman Old Style"/>
          <w:b/>
          <w:i/>
        </w:rPr>
      </w:pPr>
    </w:p>
    <w:p w:rsidR="005B7C16" w:rsidRDefault="005B7C16" w:rsidP="005B7C16">
      <w:pPr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</w:r>
      <w:r w:rsidRPr="00445AD4">
        <w:rPr>
          <w:rFonts w:ascii="Bookman Old Style" w:hAnsi="Bookman Old Style" w:cs="Arial"/>
          <w:b/>
          <w:sz w:val="22"/>
          <w:szCs w:val="22"/>
          <w:u w:val="single"/>
        </w:rPr>
        <w:t>Przed podjęciem czynności kontrolnych poinformowano Kontrolowanego o jego prawach i obowiązkach w trakcie kontroli.</w:t>
      </w:r>
    </w:p>
    <w:p w:rsidR="00045DB5" w:rsidRDefault="00045DB5" w:rsidP="00350F60">
      <w:pPr>
        <w:tabs>
          <w:tab w:val="left" w:pos="2040"/>
        </w:tabs>
        <w:rPr>
          <w:rFonts w:ascii="Bookman Old Style" w:hAnsi="Bookman Old Style"/>
          <w:b/>
          <w:i/>
        </w:rPr>
      </w:pPr>
    </w:p>
    <w:p w:rsidR="00EC3501" w:rsidRPr="00A81CEC" w:rsidRDefault="00711A52" w:rsidP="00B4750D">
      <w:pPr>
        <w:jc w:val="both"/>
        <w:rPr>
          <w:rFonts w:ascii="Bookman Old Style" w:hAnsi="Bookman Old Style"/>
          <w:b/>
          <w:sz w:val="22"/>
          <w:szCs w:val="22"/>
        </w:rPr>
      </w:pPr>
      <w:r w:rsidRPr="00A81CEC">
        <w:rPr>
          <w:rFonts w:ascii="Bookman Old Style" w:hAnsi="Bookman Old Style"/>
          <w:b/>
          <w:sz w:val="22"/>
          <w:szCs w:val="22"/>
        </w:rPr>
        <w:t xml:space="preserve">CZĘŚĆ </w:t>
      </w:r>
      <w:r w:rsidR="005B7C16">
        <w:rPr>
          <w:rFonts w:ascii="Bookman Old Style" w:hAnsi="Bookman Old Style"/>
          <w:b/>
          <w:sz w:val="22"/>
          <w:szCs w:val="22"/>
        </w:rPr>
        <w:t>I</w:t>
      </w:r>
      <w:r w:rsidR="0015106E" w:rsidRPr="00A81CEC">
        <w:rPr>
          <w:rFonts w:ascii="Bookman Old Style" w:hAnsi="Bookman Old Style"/>
          <w:b/>
          <w:sz w:val="22"/>
          <w:szCs w:val="22"/>
        </w:rPr>
        <w:t>.</w:t>
      </w:r>
      <w:r w:rsidR="00DF1EA7" w:rsidRPr="00A81CEC">
        <w:rPr>
          <w:rFonts w:ascii="Bookman Old Style" w:hAnsi="Bookman Old Style"/>
          <w:b/>
          <w:sz w:val="22"/>
          <w:szCs w:val="22"/>
        </w:rPr>
        <w:t xml:space="preserve"> </w:t>
      </w:r>
      <w:r w:rsidR="008540C5" w:rsidRPr="00A81CEC">
        <w:rPr>
          <w:rFonts w:ascii="Bookman Old Style" w:hAnsi="Bookman Old Style"/>
          <w:b/>
          <w:sz w:val="22"/>
          <w:szCs w:val="22"/>
        </w:rPr>
        <w:t xml:space="preserve">Wymagania w zakresie identyfikacji i </w:t>
      </w:r>
      <w:r w:rsidR="00F52307" w:rsidRPr="00A81CEC">
        <w:rPr>
          <w:rFonts w:ascii="Bookman Old Style" w:hAnsi="Bookman Old Style"/>
          <w:b/>
          <w:sz w:val="22"/>
          <w:szCs w:val="22"/>
        </w:rPr>
        <w:t>rejestracji zwierząt</w:t>
      </w:r>
      <w:r w:rsidR="00C77F30" w:rsidRPr="00A81CEC">
        <w:rPr>
          <w:rFonts w:ascii="Bookman Old Style" w:hAnsi="Bookman Old Style"/>
          <w:b/>
          <w:sz w:val="22"/>
          <w:szCs w:val="22"/>
        </w:rPr>
        <w:t xml:space="preserve"> (kopia przekazywana do Biura Powiatowego Agencji Restrukturyzacji i Modernizacji Rolnictwa). </w:t>
      </w:r>
    </w:p>
    <w:p w:rsidR="00B4750D" w:rsidRPr="00A81CEC" w:rsidRDefault="00B4750D" w:rsidP="009D5CB4">
      <w:pPr>
        <w:rPr>
          <w:rFonts w:ascii="Bookman Old Style" w:hAnsi="Bookman Old Style"/>
          <w:b/>
          <w:i/>
          <w:sz w:val="22"/>
          <w:szCs w:val="22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3402"/>
        <w:gridCol w:w="2976"/>
        <w:gridCol w:w="624"/>
        <w:gridCol w:w="709"/>
        <w:gridCol w:w="794"/>
      </w:tblGrid>
      <w:tr w:rsidR="00711A52" w:rsidRPr="00A81CEC" w:rsidTr="00EE5E5A">
        <w:trPr>
          <w:cantSplit/>
          <w:trHeight w:val="278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1A52" w:rsidRPr="00350F60" w:rsidRDefault="00711A52" w:rsidP="00F52307">
            <w:pPr>
              <w:pStyle w:val="Tekstpodstawowy"/>
              <w:jc w:val="both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bCs/>
                <w:sz w:val="22"/>
                <w:szCs w:val="22"/>
              </w:rPr>
              <w:t>Informacje nt. zwierząt utrzymywanych w siedzibie stada</w:t>
            </w:r>
            <w:r w:rsidR="00F52307" w:rsidRPr="00350F60">
              <w:rPr>
                <w:rFonts w:ascii="Bookman Old Style" w:eastAsia="Times New Roman" w:hAnsi="Bookman Old Style" w:cs="Bookman Old Style"/>
                <w:b/>
                <w:bCs/>
                <w:sz w:val="22"/>
                <w:szCs w:val="22"/>
              </w:rPr>
              <w:t xml:space="preserve"> (kategorie produkcyjne zgodnie z rozporządzeniem </w:t>
            </w:r>
            <w:proofErr w:type="spellStart"/>
            <w:r w:rsidR="00F52307" w:rsidRPr="00350F60">
              <w:rPr>
                <w:rFonts w:ascii="Bookman Old Style" w:eastAsia="Times New Roman" w:hAnsi="Bookman Old Style" w:cs="Bookman Old Style"/>
                <w:b/>
                <w:bCs/>
                <w:sz w:val="22"/>
                <w:szCs w:val="22"/>
              </w:rPr>
              <w:t>MRiRW</w:t>
            </w:r>
            <w:proofErr w:type="spellEnd"/>
            <w:r w:rsidR="00F52307" w:rsidRPr="00350F60">
              <w:rPr>
                <w:rFonts w:ascii="Bookman Old Style" w:eastAsia="Times New Roman" w:hAnsi="Bookman Old Style" w:cs="Bookman Old Style"/>
                <w:b/>
                <w:bCs/>
                <w:sz w:val="22"/>
                <w:szCs w:val="22"/>
              </w:rPr>
              <w:t xml:space="preserve"> z dnia 15 lutego 2010 r.</w:t>
            </w:r>
            <w:r w:rsidR="00F52307" w:rsidRPr="00350F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F52307" w:rsidRPr="00350F60">
              <w:rPr>
                <w:rFonts w:ascii="Bookman Old Style" w:eastAsia="Times New Roman" w:hAnsi="Bookman Old Style" w:cs="Bookman Old Style"/>
                <w:b/>
                <w:bCs/>
                <w:sz w:val="22"/>
                <w:szCs w:val="22"/>
              </w:rPr>
              <w:t>w sprawie wymagań i sposobu postępowania przy utrzymywaniu gatunków zwierząt gospodarskich, dla których normy ochrony zostały określone w przepisach Unii Europejskiej)</w:t>
            </w:r>
          </w:p>
        </w:tc>
      </w:tr>
      <w:tr w:rsidR="00754F9E" w:rsidRPr="00A81CEC" w:rsidTr="00754F9E">
        <w:trPr>
          <w:cantSplit/>
          <w:trHeight w:val="454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F52307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Liczba budynków, w których utrzymywane są świnie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F52307" w:rsidP="00F52307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Liczba zwierząt poszczególnych kategorii utrzymywanych w gospodarstwie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9E" w:rsidRPr="00A81CEC" w:rsidRDefault="00754F9E" w:rsidP="00D14820">
            <w:pPr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Liczba świń</w:t>
            </w:r>
          </w:p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6"/>
                <w:szCs w:val="18"/>
              </w:rPr>
              <w:t>oznakowanych/nieoznakowanych</w:t>
            </w:r>
          </w:p>
        </w:tc>
      </w:tr>
      <w:tr w:rsidR="00754F9E" w:rsidRPr="00A81CEC" w:rsidTr="00754F9E">
        <w:trPr>
          <w:cantSplit/>
          <w:trHeight w:val="397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754F9E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P</w:t>
            </w:r>
            <w:r w:rsidR="00754F9E" w:rsidRPr="00A81CEC">
              <w:rPr>
                <w:rFonts w:ascii="Bookman Old Style" w:hAnsi="Bookman Old Style" w:cs="Bookman Old Style"/>
                <w:sz w:val="18"/>
                <w:szCs w:val="18"/>
              </w:rPr>
              <w:t>rosięta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  <w:r w:rsidR="00754F9E" w:rsidRPr="00A81CEC">
              <w:rPr>
                <w:rFonts w:ascii="Bookman Old Style" w:hAnsi="Bookman Old Style" w:cs="Bookman Old Style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D9207D" w:rsidRPr="00A81CEC" w:rsidTr="00754F9E">
        <w:trPr>
          <w:cantSplit/>
          <w:trHeight w:val="311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7D" w:rsidRPr="00A81CEC" w:rsidRDefault="00D9207D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07D" w:rsidRPr="00A81CEC" w:rsidRDefault="00C77F30" w:rsidP="00D1482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W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archlaki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07D" w:rsidRPr="00A81CEC" w:rsidRDefault="00D9207D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</w:tr>
      <w:tr w:rsidR="00754F9E" w:rsidRPr="00A81CEC" w:rsidTr="00754F9E">
        <w:trPr>
          <w:cantSplit/>
          <w:trHeight w:val="311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F9E" w:rsidRPr="00A81CEC" w:rsidRDefault="00754F9E" w:rsidP="00D14820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F9E" w:rsidRPr="00A81CEC" w:rsidRDefault="00C77F30" w:rsidP="00D1482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T</w:t>
            </w:r>
            <w:r w:rsidR="00754F9E" w:rsidRPr="00A81CEC">
              <w:rPr>
                <w:rFonts w:ascii="Bookman Old Style" w:hAnsi="Bookman Old Style" w:cs="Bookman Old Style"/>
                <w:sz w:val="18"/>
                <w:szCs w:val="18"/>
              </w:rPr>
              <w:t>uczniki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  <w:p w:rsidR="00754F9E" w:rsidRPr="00A81CEC" w:rsidRDefault="00754F9E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D9207D" w:rsidRPr="00A81CEC" w:rsidTr="000E4D9C">
        <w:trPr>
          <w:cantSplit/>
          <w:trHeight w:val="273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207D" w:rsidRPr="00A81CEC" w:rsidRDefault="00D9207D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07D" w:rsidRPr="00A81CEC" w:rsidRDefault="00C77F30" w:rsidP="00C77F3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L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ochy/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L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oszki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C77F30" w:rsidRPr="00A81CEC" w:rsidRDefault="00C77F30" w:rsidP="00C77F30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9207D" w:rsidRPr="00A81CEC" w:rsidRDefault="00D9207D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</w:tr>
      <w:tr w:rsidR="00D9207D" w:rsidRPr="00A81CEC" w:rsidTr="000E4D9C">
        <w:trPr>
          <w:cantSplit/>
          <w:trHeight w:val="263"/>
        </w:trPr>
        <w:tc>
          <w:tcPr>
            <w:tcW w:w="226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207D" w:rsidRPr="00A81CEC" w:rsidRDefault="00D9207D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9207D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Knury/K</w:t>
            </w:r>
            <w:r w:rsidR="00D9207D" w:rsidRPr="00A81CEC">
              <w:rPr>
                <w:rFonts w:ascii="Bookman Old Style" w:hAnsi="Bookman Old Style" w:cs="Bookman Old Style"/>
                <w:sz w:val="18"/>
                <w:szCs w:val="18"/>
              </w:rPr>
              <w:t>nurki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:</w:t>
            </w: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07D" w:rsidRPr="00A81CEC" w:rsidRDefault="00D9207D" w:rsidP="00D9207D">
            <w:pPr>
              <w:jc w:val="center"/>
              <w:rPr>
                <w:rFonts w:ascii="Bookman Old Style" w:hAnsi="Bookman Old Style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/</w:t>
            </w:r>
          </w:p>
        </w:tc>
      </w:tr>
      <w:tr w:rsidR="00C77F30" w:rsidRPr="00A81CEC" w:rsidTr="008A3E30">
        <w:trPr>
          <w:cantSplit/>
          <w:trHeight w:val="397"/>
        </w:trPr>
        <w:tc>
          <w:tcPr>
            <w:tcW w:w="22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Czy w gospodarstwie utrzymywane są inne zwierzęta kopytne</w:t>
            </w:r>
            <w:r w:rsidR="00841546"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?</w:t>
            </w: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>Tak</w:t>
            </w: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 xml:space="preserve"> – jeżeli tak – proszę wymienić jakie gatunki i podać liczbę zwierząt danego gatunku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7F30" w:rsidRPr="00A81CEC" w:rsidRDefault="00C77F30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jc w:val="center"/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sz w:val="18"/>
                <w:szCs w:val="18"/>
              </w:rPr>
              <w:t xml:space="preserve">Nie </w:t>
            </w:r>
          </w:p>
        </w:tc>
      </w:tr>
      <w:tr w:rsidR="00C77F30" w:rsidRPr="00A81CEC" w:rsidTr="008A3E30">
        <w:trPr>
          <w:cantSplit/>
          <w:trHeight w:val="397"/>
        </w:trPr>
        <w:tc>
          <w:tcPr>
            <w:tcW w:w="226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C77F30" w:rsidRPr="00A81CEC" w:rsidRDefault="00C77F30" w:rsidP="00D9207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C77F30" w:rsidRPr="00A81CEC" w:rsidRDefault="00C77F30" w:rsidP="00D9207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</w:tr>
      <w:tr w:rsidR="004764FD" w:rsidRPr="00A81CEC" w:rsidTr="00754F9E">
        <w:trPr>
          <w:cantSplit/>
          <w:trHeight w:val="38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64FD" w:rsidRPr="00A81CEC" w:rsidRDefault="004764FD" w:rsidP="004764F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  <w:t>Czy gospodarstwo jest pod opieką lekarza weterynarii</w:t>
            </w:r>
            <w:r w:rsidR="001C36A7" w:rsidRPr="00A81CEC">
              <w:rPr>
                <w:rFonts w:ascii="Bookman Old Style" w:hAnsi="Bookman Old Style" w:cs="Bookman Old Style"/>
                <w:b/>
                <w:bCs/>
                <w:spacing w:val="-14"/>
                <w:sz w:val="18"/>
                <w:szCs w:val="18"/>
              </w:rPr>
              <w:t xml:space="preserve"> wolnej praktyki?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D" w:rsidRPr="00A81CEC" w:rsidRDefault="00DE409C" w:rsidP="004764F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TAK</w:t>
            </w:r>
            <w:r w:rsidR="004764FD" w:rsidRPr="00A81CEC">
              <w:rPr>
                <w:rFonts w:ascii="Bookman Old Style" w:hAnsi="Bookman Old Style" w:cs="Bookman Old Style"/>
                <w:sz w:val="18"/>
                <w:szCs w:val="18"/>
              </w:rPr>
              <w:t xml:space="preserve"> - </w:t>
            </w:r>
            <w:r w:rsidR="004764FD" w:rsidRPr="00A81CEC">
              <w:rPr>
                <w:rFonts w:ascii="Bookman Old Style" w:hAnsi="Bookman Old Style" w:cs="Bookman Old Style"/>
                <w:sz w:val="16"/>
                <w:szCs w:val="18"/>
              </w:rPr>
              <w:t>data ostatniej wizyty:</w:t>
            </w:r>
          </w:p>
          <w:p w:rsidR="004764FD" w:rsidRPr="00A81CEC" w:rsidRDefault="004764FD" w:rsidP="004764F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64059A" w:rsidRPr="00A81CEC" w:rsidRDefault="0064059A" w:rsidP="004764F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  <w:p w:rsidR="00841546" w:rsidRPr="00A81CEC" w:rsidRDefault="00841546" w:rsidP="004764FD">
            <w:pPr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64FD" w:rsidRPr="00A81CEC" w:rsidRDefault="00DE409C" w:rsidP="004764FD">
            <w:pPr>
              <w:rPr>
                <w:rFonts w:ascii="Bookman Old Style" w:hAnsi="Bookman Old Style" w:cs="Bookman Old Style"/>
                <w:sz w:val="18"/>
                <w:szCs w:val="18"/>
              </w:rPr>
            </w:pPr>
            <w:r w:rsidRPr="00A81CEC">
              <w:rPr>
                <w:rFonts w:ascii="Bookman Old Style" w:hAnsi="Bookman Old Style" w:cs="Bookman Old Style"/>
                <w:sz w:val="18"/>
                <w:szCs w:val="18"/>
              </w:rPr>
              <w:t>NIE</w:t>
            </w:r>
          </w:p>
        </w:tc>
      </w:tr>
      <w:tr w:rsidR="00EE5E5A" w:rsidRPr="00A81CEC" w:rsidTr="00EE5E5A">
        <w:trPr>
          <w:cantSplit/>
          <w:trHeight w:val="251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  <w:p w:rsidR="00EE5E5A" w:rsidRPr="00EA2144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ustawy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o systemie identyfikacji i rejestracji zwierząt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(pkt 1-5) oraz rozporządzenia </w:t>
            </w:r>
            <w:proofErr w:type="spellStart"/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666DAB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="00666DAB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księgi rejestracji bydła, świń, owiec lub kóz (pkt 5)</w:t>
            </w:r>
          </w:p>
          <w:p w:rsidR="00EE5E5A" w:rsidRPr="00A81CEC" w:rsidRDefault="00EE5E5A" w:rsidP="00EE5E5A">
            <w:pPr>
              <w:pStyle w:val="Tekstpodstawowy"/>
              <w:spacing w:line="200" w:lineRule="exact"/>
              <w:ind w:right="28"/>
              <w:rPr>
                <w:rFonts w:ascii="Bookman Old Style" w:hAnsi="Bookman Old Style"/>
                <w:iCs/>
                <w:sz w:val="22"/>
                <w:szCs w:val="22"/>
              </w:rPr>
            </w:pPr>
          </w:p>
        </w:tc>
      </w:tr>
      <w:tr w:rsidR="00251B3A" w:rsidRPr="00A81CEC" w:rsidTr="000F3E5E">
        <w:trPr>
          <w:cantSplit/>
          <w:trHeight w:val="251"/>
        </w:trPr>
        <w:tc>
          <w:tcPr>
            <w:tcW w:w="8647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right w:val="single" w:sz="12" w:space="0" w:color="auto"/>
            </w:tcBorders>
            <w:vAlign w:val="center"/>
          </w:tcPr>
          <w:p w:rsidR="00251B3A" w:rsidRPr="00A81CEC" w:rsidRDefault="00251B3A" w:rsidP="00251B3A">
            <w:pPr>
              <w:pStyle w:val="Tekstpodstawowy"/>
              <w:rPr>
                <w:rFonts w:ascii="Bookman Old Style" w:eastAsia="Times New Roman" w:hAnsi="Bookman Old Style" w:cs="Bookman Old Style"/>
                <w:b/>
                <w:i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/>
                <w:iCs/>
                <w:sz w:val="16"/>
                <w:szCs w:val="18"/>
              </w:rPr>
              <w:t>P – ocena pozytywna,</w:t>
            </w:r>
          </w:p>
          <w:p w:rsidR="00251B3A" w:rsidRPr="00A81CEC" w:rsidRDefault="00251B3A" w:rsidP="00251B3A">
            <w:pPr>
              <w:pStyle w:val="Tekstpodstawowy"/>
              <w:rPr>
                <w:rFonts w:ascii="Bookman Old Style" w:hAnsi="Bookman Old Style" w:cs="Bookman Old Style"/>
                <w:b/>
                <w:i/>
                <w:iCs/>
                <w:sz w:val="16"/>
                <w:szCs w:val="18"/>
              </w:rPr>
            </w:pPr>
            <w:r w:rsidRPr="00A81CEC">
              <w:rPr>
                <w:rFonts w:ascii="Bookman Old Style" w:hAnsi="Bookman Old Style" w:cs="Bookman Old Style"/>
                <w:b/>
                <w:i/>
                <w:iCs/>
                <w:sz w:val="16"/>
                <w:szCs w:val="18"/>
              </w:rPr>
              <w:t>N – ocena negatywna,</w:t>
            </w:r>
          </w:p>
          <w:p w:rsidR="00251B3A" w:rsidRPr="00A81CEC" w:rsidRDefault="00251B3A" w:rsidP="00251B3A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/>
                <w:iCs/>
                <w:sz w:val="16"/>
                <w:szCs w:val="18"/>
              </w:rPr>
              <w:t>ND– nie dotyczy</w:t>
            </w:r>
          </w:p>
        </w:tc>
      </w:tr>
      <w:tr w:rsidR="00251B3A" w:rsidRPr="00A81CEC" w:rsidTr="00350F60">
        <w:trPr>
          <w:cantSplit/>
          <w:trHeight w:val="251"/>
        </w:trPr>
        <w:tc>
          <w:tcPr>
            <w:tcW w:w="864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>N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B3A" w:rsidRPr="00A81CEC" w:rsidRDefault="00251B3A" w:rsidP="004764FD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16"/>
                <w:szCs w:val="18"/>
              </w:rPr>
              <w:t xml:space="preserve">ND </w:t>
            </w:r>
          </w:p>
        </w:tc>
      </w:tr>
      <w:tr w:rsidR="004764FD" w:rsidRPr="00A81CEC" w:rsidTr="00AD6255">
        <w:trPr>
          <w:cantSplit/>
          <w:trHeight w:val="28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4764FD" w:rsidRPr="00350F60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Siedziba stada jest zarejestrowana w C</w:t>
            </w:r>
            <w:r w:rsidR="00402516"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entralnej </w:t>
            </w:r>
            <w:r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</w:t>
            </w:r>
            <w:r w:rsidR="00402516"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azie </w:t>
            </w:r>
            <w:r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D</w:t>
            </w:r>
            <w:r w:rsidR="00402516"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anych</w:t>
            </w:r>
            <w:r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 </w:t>
            </w:r>
            <w:r w:rsidR="00402516"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S</w:t>
            </w:r>
            <w:r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ystemu I</w:t>
            </w:r>
            <w:r w:rsidR="00402516"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dentyfikacji i </w:t>
            </w:r>
            <w:r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R</w:t>
            </w:r>
            <w:r w:rsidR="00402516"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ejestracji </w:t>
            </w:r>
            <w:r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Z</w:t>
            </w:r>
            <w:r w:rsidR="00402516" w:rsidRPr="00350F60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wierząt (CBD SIRZ) prowadzonej przez ARiMR.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Art. 9</w:t>
            </w:r>
          </w:p>
        </w:tc>
        <w:tc>
          <w:tcPr>
            <w:tcW w:w="624" w:type="dxa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764FD" w:rsidRPr="00A81CEC" w:rsidTr="00350F6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4764FD" w:rsidRPr="00350F60" w:rsidRDefault="004764FD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Świnie utrzymywane w siedzibie stada są prawidłowo oznakowane</w:t>
            </w:r>
            <w:r w:rsidR="00841546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, zgodnie z obowiązującymi przepisami (nie dotyczy prosiąt do 30 dnia życia).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 xml:space="preserve">Art. 20 ust 2, 2a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 xml:space="preserve">22 ust. 2 pkt 3  </w:t>
            </w:r>
          </w:p>
        </w:tc>
        <w:tc>
          <w:tcPr>
            <w:tcW w:w="624" w:type="dxa"/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4FD" w:rsidRPr="00A81CEC" w:rsidRDefault="004764FD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10A2E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10A2E" w:rsidRPr="00A81CEC" w:rsidRDefault="00910A2E" w:rsidP="004764FD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910A2E" w:rsidRPr="00350F60" w:rsidRDefault="00910A2E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sporządzenia i złożenia w B</w:t>
            </w:r>
            <w:r w:rsidR="0064059A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iurze </w:t>
            </w: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</w:t>
            </w:r>
            <w:r w:rsidR="0064059A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owiatowym</w:t>
            </w: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ARiMR spisu świń</w:t>
            </w:r>
            <w:r w:rsidR="00EE5E5A" w:rsidRPr="00350F60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5E5A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w ustawowym terminie.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 20a</w:t>
            </w:r>
          </w:p>
        </w:tc>
        <w:tc>
          <w:tcPr>
            <w:tcW w:w="624" w:type="dxa"/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910A2E" w:rsidRPr="00A81CEC" w:rsidRDefault="00910A2E" w:rsidP="004764FD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:rsidTr="00350F60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8540C5" w:rsidRPr="00350F60" w:rsidRDefault="00DE409C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Przestrzegana jest</w:t>
            </w:r>
            <w:r w:rsidR="008540C5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terminowość zgłaszania do ARiMR zdarzeń dotyczących świń</w:t>
            </w: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, których dotyczy obowiązek znakowania</w:t>
            </w:r>
            <w:r w:rsidR="00001469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miesięcy)</w:t>
            </w: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.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 xml:space="preserve">Art. 20 ust 2, 2a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Art. 22 ust. 2 pkt 3</w:t>
            </w:r>
          </w:p>
        </w:tc>
        <w:tc>
          <w:tcPr>
            <w:tcW w:w="624" w:type="dxa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8540C5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666DAB" w:rsidRPr="00350F60" w:rsidRDefault="008540C5" w:rsidP="00EE5E5A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Dopełniono obowiązku prowadzenia księgi rejestracji stada świń, księga jest prowadzona zgodnie z obowiązującym wzorem, a wpisy są dokonywane w terminie</w:t>
            </w:r>
            <w:r w:rsidR="00933189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</w:t>
            </w: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7 dni od daty zdarzenia</w:t>
            </w:r>
            <w:r w:rsidR="00841546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 (za ostatnie 12 </w:t>
            </w:r>
            <w:r w:rsidR="00E07C9E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miesięcy</w:t>
            </w:r>
            <w:r w:rsidR="00841546"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>)</w:t>
            </w:r>
            <w:r w:rsidRPr="00350F60">
              <w:rPr>
                <w:rFonts w:ascii="Bookman Old Style" w:eastAsia="Times New Roman" w:hAnsi="Bookman Old Style" w:cs="Bookman Old Style"/>
                <w:iCs/>
                <w:spacing w:val="-4"/>
                <w:sz w:val="22"/>
                <w:szCs w:val="22"/>
              </w:rPr>
              <w:t xml:space="preserve">. </w:t>
            </w:r>
          </w:p>
          <w:p w:rsidR="00EE5E5A" w:rsidRPr="00A81CEC" w:rsidRDefault="00EE5E5A" w:rsidP="00EE5E5A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 xml:space="preserve">Art. 23 ust 3 pkt </w:t>
            </w:r>
            <w:r w:rsidR="00666DAB"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ustawy o systemie identyfikacji i rejestracji zwierząt</w:t>
            </w:r>
          </w:p>
          <w:p w:rsidR="00666DAB" w:rsidRPr="00A81CEC" w:rsidRDefault="00666DAB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§ 2 ust. 2 pkt 1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 xml:space="preserve">rozporządzenia w sprawie księgi rejestracji bydła, świń, owiec lub </w:t>
            </w:r>
            <w:r w:rsidR="005B7C16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0"/>
                <w:szCs w:val="22"/>
              </w:rPr>
              <w:t>óz</w:t>
            </w:r>
          </w:p>
        </w:tc>
        <w:tc>
          <w:tcPr>
            <w:tcW w:w="624" w:type="dxa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8540C5" w:rsidRPr="00A81CEC" w:rsidRDefault="008540C5" w:rsidP="008540C5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BF7D24" w:rsidRPr="00A81CEC" w:rsidTr="005B7C16">
        <w:trPr>
          <w:cantSplit/>
          <w:trHeight w:val="555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C16" w:rsidRPr="00AE0BEA" w:rsidRDefault="005B7C16" w:rsidP="005B7C16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E0BE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Opis niezgodności zaznaczonych w kolumnie „N” (ocena negatywna) </w:t>
            </w:r>
          </w:p>
          <w:p w:rsidR="005B7C16" w:rsidRPr="00AE0BEA" w:rsidRDefault="005B7C16" w:rsidP="005B7C16">
            <w:pPr>
              <w:jc w:val="center"/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</w:pPr>
            <w:r w:rsidRPr="00AE0BE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wraz ze wskazaniem ich zakresu i skutków</w:t>
            </w:r>
            <w:r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(część I)</w:t>
            </w:r>
            <w:r w:rsidRPr="00AE0BE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BF7D24" w:rsidRPr="00A81CEC" w:rsidRDefault="00BF7D24" w:rsidP="00BF7D24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b/>
                <w:spacing w:val="-12"/>
                <w:sz w:val="20"/>
                <w:szCs w:val="20"/>
              </w:rPr>
            </w:pPr>
          </w:p>
        </w:tc>
      </w:tr>
      <w:tr w:rsidR="005B7C16" w:rsidRPr="00A81CEC" w:rsidTr="005B3CC0">
        <w:trPr>
          <w:cantSplit/>
          <w:trHeight w:val="555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C16" w:rsidRPr="00AE0BEA" w:rsidRDefault="005B7C16" w:rsidP="005B7C16">
            <w:pPr>
              <w:pStyle w:val="Tekstpodstawowy"/>
              <w:jc w:val="center"/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</w:pP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Zastrzeżenia lub wyjaśnienia Kontrolowanego do niniejszego protokołu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(część I)</w:t>
            </w: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  <w:r w:rsidRPr="00AE0BEA">
              <w:rPr>
                <w:rFonts w:ascii="Bookman Old Style" w:hAnsi="Bookman Old Style"/>
                <w:b/>
                <w:sz w:val="22"/>
                <w:szCs w:val="22"/>
                <w:vertAlign w:val="superscript"/>
              </w:rPr>
              <w:t>1</w:t>
            </w: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Pr="00A81CEC" w:rsidRDefault="005B7C16" w:rsidP="00BF7D24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5B7C16" w:rsidRPr="00A81CEC" w:rsidTr="005B3CC0">
        <w:trPr>
          <w:cantSplit/>
          <w:trHeight w:val="555"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7C16" w:rsidRPr="00350F60" w:rsidRDefault="005B7C16" w:rsidP="005B7C16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Adnotacja o odmowie wpuszczenia kontrolującego na teren gospodarstwa.</w:t>
            </w:r>
          </w:p>
          <w:p w:rsidR="005B7C16" w:rsidRPr="005B7C16" w:rsidRDefault="005B7C16" w:rsidP="005B7C16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Default="005B7C16" w:rsidP="005B7C16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Pr="005B7C16" w:rsidRDefault="005B7C16" w:rsidP="005B7C16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</w:p>
          <w:p w:rsidR="005B7C16" w:rsidRPr="00350F60" w:rsidRDefault="005B7C16" w:rsidP="005B7C16">
            <w:pPr>
              <w:spacing w:line="271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B7C16" w:rsidRPr="00350F60" w:rsidRDefault="005B7C16" w:rsidP="005B7C16">
            <w:pPr>
              <w:spacing w:line="271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50F60">
              <w:rPr>
                <w:rFonts w:ascii="Bookman Old Style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:rsidR="005B7C16" w:rsidRPr="00A81CEC" w:rsidRDefault="005B7C16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0"/>
                <w:szCs w:val="20"/>
              </w:rPr>
            </w:pPr>
            <w:r w:rsidRPr="00350F60">
              <w:rPr>
                <w:rFonts w:ascii="Bookman Old Style" w:hAnsi="Bookman Old Style" w:cs="Bookman Old Style"/>
                <w:sz w:val="16"/>
                <w:szCs w:val="16"/>
              </w:rPr>
              <w:t xml:space="preserve">(pieczątka, data i podpis </w:t>
            </w:r>
            <w:r w:rsidR="00C53919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350F60">
              <w:rPr>
                <w:rFonts w:ascii="Bookman Old Style" w:hAnsi="Bookman Old Style" w:cs="Bookman Old Style"/>
                <w:sz w:val="16"/>
                <w:szCs w:val="16"/>
              </w:rPr>
              <w:t>ontrolującego)</w:t>
            </w:r>
          </w:p>
        </w:tc>
      </w:tr>
      <w:tr w:rsidR="008106C6" w:rsidRPr="00A81CEC" w:rsidTr="005B3CC0">
        <w:trPr>
          <w:cantSplit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3919" w:rsidRDefault="008106C6" w:rsidP="00350F60">
            <w:pPr>
              <w:pStyle w:val="Tekstpodstawowywcity"/>
              <w:spacing w:before="120"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Protokół kontroli (część </w:t>
            </w:r>
            <w:r w:rsidR="005B7C16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I</w:t>
            </w:r>
            <w:r w:rsidRPr="00350F60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) sporządzono w dwóch jednobrzmiących egzemplarzach. </w:t>
            </w:r>
          </w:p>
          <w:p w:rsidR="008106C6" w:rsidRPr="00350F60" w:rsidRDefault="008106C6" w:rsidP="00350F60">
            <w:pPr>
              <w:pStyle w:val="Tekstpodstawowywcity"/>
              <w:spacing w:before="120"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 xml:space="preserve">Jeden egzemplarz pozostawiono u </w:t>
            </w:r>
            <w:r w:rsidR="00C53919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K</w:t>
            </w:r>
            <w:r w:rsidRPr="00350F60">
              <w:rPr>
                <w:rFonts w:ascii="Bookman Old Style" w:eastAsia="Times New Roman" w:hAnsi="Bookman Old Style" w:cs="Bookman Old Style"/>
                <w:b/>
                <w:spacing w:val="-12"/>
                <w:sz w:val="22"/>
                <w:szCs w:val="22"/>
              </w:rPr>
              <w:t>ontrolowanego.</w:t>
            </w:r>
          </w:p>
          <w:p w:rsidR="008106C6" w:rsidRPr="00A81CEC" w:rsidRDefault="008106C6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ab/>
            </w:r>
          </w:p>
          <w:p w:rsidR="008106C6" w:rsidRPr="00A81CEC" w:rsidRDefault="008106C6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  <w:r w:rsidRPr="00A81CEC">
              <w:rPr>
                <w:rFonts w:ascii="Bookman Old Style" w:hAnsi="Bookman Old Style"/>
              </w:rPr>
              <w:t xml:space="preserve"> </w:t>
            </w:r>
            <w:r w:rsidRPr="00A81CEC">
              <w:rPr>
                <w:rFonts w:ascii="Bookman Old Style" w:hAnsi="Bookman Old Style"/>
              </w:rPr>
              <w:tab/>
            </w: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 xml:space="preserve"> ...................................................................</w:t>
            </w:r>
          </w:p>
          <w:p w:rsidR="008106C6" w:rsidRPr="00A81CEC" w:rsidRDefault="008106C6" w:rsidP="008106C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/>
              </w:rPr>
              <w:tab/>
              <w:t xml:space="preserve"> 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(pieczątka, data i podpis </w:t>
            </w:r>
            <w:r w:rsidR="00C53919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ontrolującego) </w:t>
            </w:r>
            <w:r w:rsidRPr="00A81CEC">
              <w:rPr>
                <w:rFonts w:ascii="Bookman Old Style" w:hAnsi="Bookman Old Style"/>
              </w:rPr>
              <w:tab/>
              <w:t xml:space="preserve">   </w:t>
            </w:r>
            <w:r w:rsidRPr="00A81CEC">
              <w:rPr>
                <w:rFonts w:ascii="Bookman Old Style" w:hAnsi="Bookman Old Style"/>
              </w:rPr>
              <w:tab/>
              <w:t xml:space="preserve">         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 (data i czytelny podpis </w:t>
            </w:r>
            <w:r w:rsidR="00C53919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ontrolowanego)</w:t>
            </w:r>
          </w:p>
          <w:p w:rsidR="008106C6" w:rsidRPr="00A81CEC" w:rsidRDefault="008106C6" w:rsidP="008106C6">
            <w:pPr>
              <w:pStyle w:val="Tekstpodstawowywcity"/>
              <w:spacing w:before="120" w:line="271" w:lineRule="auto"/>
              <w:ind w:left="0"/>
              <w:rPr>
                <w:rFonts w:ascii="Bookman Old Style" w:eastAsia="Times New Roman" w:hAnsi="Bookman Old Style" w:cs="Bookman Old Style"/>
                <w:spacing w:val="-12"/>
                <w:sz w:val="20"/>
                <w:szCs w:val="20"/>
              </w:rPr>
            </w:pPr>
          </w:p>
        </w:tc>
      </w:tr>
      <w:tr w:rsidR="008106C6" w:rsidRPr="00A81CEC" w:rsidTr="005B3CC0">
        <w:trPr>
          <w:cantSplit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350F60" w:rsidRDefault="008106C6" w:rsidP="00BF7D24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LUB adnotacja o odmowie podpisania protokołu kontroli (cz</w:t>
            </w:r>
            <w:r w:rsidR="00664590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ę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ść A) przez kontrolowanego: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2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BF7D24" w:rsidRPr="00A81CEC" w:rsidRDefault="00BF7D24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</w:t>
            </w:r>
            <w:r w:rsidR="00C53919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C53919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350F60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sz w:val="22"/>
                <w:szCs w:val="22"/>
              </w:rPr>
              <w:t xml:space="preserve">W przypadku odmowy przyjęcia, protokół kontroli (część A) doręczono kontrolowanemu za zwrotnym potwierdzeniem odbioru 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A81CEC" w:rsidRDefault="00EE1216" w:rsidP="008106C6">
            <w:pPr>
              <w:pStyle w:val="Tekstpodstawowywcity"/>
              <w:spacing w:line="271" w:lineRule="auto"/>
              <w:ind w:left="214" w:right="214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w 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d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niu</w:t>
            </w:r>
            <w:r w:rsidR="008106C6"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 xml:space="preserve"> …………………………………………. r.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…..……….…………………………………………….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                       (</w:t>
            </w:r>
            <w:r w:rsidR="00841546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C53919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jc w:val="center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</w:t>
            </w:r>
          </w:p>
          <w:p w:rsidR="00551365" w:rsidRDefault="00551365" w:rsidP="0055136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551365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551365" w:rsidRPr="006D282A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6D282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6D282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:rsidR="00551365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551365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551365" w:rsidRPr="00AE0BEA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51365" w:rsidRPr="00AE0BEA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551365" w:rsidRPr="00AE0BEA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    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         </w:t>
            </w: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……….…………………………………………….         </w:t>
            </w:r>
          </w:p>
          <w:p w:rsidR="00551365" w:rsidRPr="00AE0BEA" w:rsidRDefault="00551365" w:rsidP="00551365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E0BEA">
              <w:rPr>
                <w:rFonts w:ascii="Bookman Old Style" w:hAnsi="Bookman Old Style"/>
                <w:b/>
                <w:sz w:val="16"/>
                <w:szCs w:val="16"/>
              </w:rPr>
              <w:t xml:space="preserve">     (data i podpis Kontrolowanego)                                                        (pieczęć, data i podpis oraz pieczęć Kontrolującego)</w:t>
            </w:r>
          </w:p>
          <w:p w:rsidR="008106C6" w:rsidRPr="00A81CEC" w:rsidRDefault="008106C6" w:rsidP="00350F60">
            <w:pPr>
              <w:spacing w:line="276" w:lineRule="auto"/>
              <w:ind w:left="240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540C5" w:rsidRPr="00A81CEC" w:rsidTr="005B3CC0">
        <w:trPr>
          <w:cantSplit/>
        </w:trPr>
        <w:tc>
          <w:tcPr>
            <w:tcW w:w="1077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51B3A" w:rsidRPr="00A81CEC" w:rsidRDefault="00251B3A" w:rsidP="00251B3A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540C5" w:rsidRPr="00A81CEC" w:rsidRDefault="008540C5" w:rsidP="008540C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sz w:val="20"/>
                <w:szCs w:val="20"/>
              </w:rPr>
              <w:t>POUCZENIE</w:t>
            </w:r>
          </w:p>
          <w:p w:rsidR="00B530DC" w:rsidRPr="00350F60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350F60">
              <w:rPr>
                <w:rFonts w:ascii="Bookman Old Style" w:eastAsia="Times New Roman" w:hAnsi="Bookman Old Style" w:cs="Bookman Old Style"/>
                <w:bCs/>
                <w:sz w:val="18"/>
                <w:szCs w:val="18"/>
              </w:rPr>
              <w:t>Zastrzeżenia</w:t>
            </w:r>
            <w:r w:rsidRPr="00350F60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do protokołu</w:t>
            </w:r>
            <w:r w:rsidR="00933189" w:rsidRPr="00350F60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(część A)</w:t>
            </w:r>
            <w:r w:rsidRPr="00350F60">
              <w:rPr>
                <w:rFonts w:ascii="Bookman Old Style" w:eastAsia="Times New Roman" w:hAnsi="Bookman Old Style" w:cs="Bookman Old Style"/>
                <w:sz w:val="18"/>
                <w:szCs w:val="18"/>
              </w:rPr>
              <w:t xml:space="preserve"> można zgłosić </w:t>
            </w:r>
            <w:r w:rsidRPr="00350F60">
              <w:rPr>
                <w:rFonts w:ascii="Bookman Old Style" w:eastAsia="Times New Roman" w:hAnsi="Bookman Old Style" w:cs="Bookman Old Style"/>
                <w:b/>
                <w:bCs/>
                <w:sz w:val="18"/>
                <w:szCs w:val="18"/>
              </w:rPr>
              <w:t xml:space="preserve">w terminie 3 dni </w:t>
            </w:r>
            <w:r w:rsidRPr="00350F60">
              <w:rPr>
                <w:rFonts w:ascii="Bookman Old Style" w:eastAsia="Times New Roman" w:hAnsi="Bookman Old Style" w:cs="Bookman Old Style"/>
                <w:sz w:val="18"/>
                <w:szCs w:val="18"/>
              </w:rPr>
              <w:t>od dnia otrzymania protokołu kontroli.</w:t>
            </w:r>
          </w:p>
          <w:p w:rsidR="008540C5" w:rsidRPr="00350F60" w:rsidRDefault="008540C5" w:rsidP="00B530DC">
            <w:pPr>
              <w:pStyle w:val="Tekstpodstawowywcity"/>
              <w:numPr>
                <w:ilvl w:val="0"/>
                <w:numId w:val="20"/>
              </w:numPr>
              <w:spacing w:line="271" w:lineRule="auto"/>
              <w:rPr>
                <w:rFonts w:ascii="Bookman Old Style" w:eastAsia="Times New Roman" w:hAnsi="Bookman Old Style" w:cs="Bookman Old Style"/>
                <w:sz w:val="18"/>
                <w:szCs w:val="18"/>
              </w:rPr>
            </w:pP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</w:t>
            </w:r>
            <w:r w:rsidR="00933189" w:rsidRPr="00350F60">
              <w:rPr>
                <w:rFonts w:ascii="Bookman Old Style" w:hAnsi="Bookman Old Style" w:cs="Bookman Old Style"/>
                <w:sz w:val="18"/>
                <w:szCs w:val="18"/>
              </w:rPr>
              <w:t xml:space="preserve">(część A) </w:t>
            </w: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>nie stanowi przeszkody do podpisania go przez kontrolującego i realizacji ustaleń kontroli.</w:t>
            </w:r>
          </w:p>
          <w:p w:rsidR="008540C5" w:rsidRPr="00A81CEC" w:rsidRDefault="008540C5" w:rsidP="008540C5">
            <w:pPr>
              <w:spacing w:line="271" w:lineRule="auto"/>
              <w:ind w:left="356" w:hanging="284"/>
              <w:jc w:val="both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711A52" w:rsidRDefault="00711A52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p w:rsidR="00933189" w:rsidRDefault="00933189" w:rsidP="009D5CB4">
      <w:pPr>
        <w:rPr>
          <w:sz w:val="36"/>
        </w:rPr>
      </w:pPr>
    </w:p>
    <w:tbl>
      <w:tblPr>
        <w:tblW w:w="10774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8071"/>
        <w:gridCol w:w="709"/>
        <w:gridCol w:w="6"/>
        <w:gridCol w:w="709"/>
        <w:gridCol w:w="711"/>
      </w:tblGrid>
      <w:tr w:rsidR="00E27511" w:rsidRPr="00A81CEC" w:rsidTr="00B40DFF">
        <w:trPr>
          <w:cantSplit/>
          <w:trHeight w:val="1110"/>
        </w:trPr>
        <w:tc>
          <w:tcPr>
            <w:tcW w:w="8639" w:type="dxa"/>
            <w:gridSpan w:val="2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>
            <w:pPr>
              <w:pStyle w:val="TYTUAKTUprzedmiotregulacjiustawylubrozporzdzenia"/>
              <w:spacing w:line="240" w:lineRule="auto"/>
              <w:rPr>
                <w:rFonts w:ascii="Bookman Old Style" w:eastAsia="Times New Roman" w:hAnsi="Bookman Old Style" w:cs="Bookman Old Style"/>
                <w:bCs w:val="0"/>
                <w:spacing w:val="-12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CZĘŚĆ </w:t>
            </w:r>
            <w:r w:rsidR="00255333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>II</w:t>
            </w:r>
            <w:r w:rsidR="00255333"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>–  kontrola wymagań w zakresie</w:t>
            </w:r>
            <w:r w:rsidRPr="00A81CEC">
              <w:rPr>
                <w:rFonts w:ascii="Bookman Old Style" w:eastAsia="Calibri" w:hAnsi="Bookman Old Style" w:cs="Bookman Old Style"/>
                <w:bCs w:val="0"/>
                <w:iCs/>
                <w:spacing w:val="-12"/>
                <w:sz w:val="22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bCs w:val="0"/>
                <w:iCs/>
                <w:sz w:val="22"/>
                <w:szCs w:val="22"/>
              </w:rPr>
              <w:t xml:space="preserve">w zakresie dokumentacji dotyczącej leczenia zwierząt, świń padłych, przestrzegania zakazu żywienia świń odpadami kuchennymi oraz przestrzegania wymogów w zakresie </w:t>
            </w:r>
            <w:proofErr w:type="spellStart"/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bioasekruacji</w:t>
            </w:r>
            <w:proofErr w:type="spellEnd"/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2135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 – ocena pozytywna,</w:t>
            </w:r>
          </w:p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 – ocena negatywna,</w:t>
            </w:r>
          </w:p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ND – nie dotyczy </w:t>
            </w:r>
          </w:p>
        </w:tc>
      </w:tr>
      <w:tr w:rsidR="00E27511" w:rsidRPr="00A81CEC" w:rsidTr="00933189">
        <w:trPr>
          <w:cantSplit/>
          <w:trHeight w:val="1110"/>
        </w:trPr>
        <w:tc>
          <w:tcPr>
            <w:tcW w:w="8639" w:type="dxa"/>
            <w:gridSpan w:val="2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E07C9E">
            <w:pPr>
              <w:pStyle w:val="TYTUAKTUprzedmiotregulacjiustawylubrozporzdzenia"/>
              <w:spacing w:line="240" w:lineRule="auto"/>
              <w:jc w:val="both"/>
              <w:rPr>
                <w:rFonts w:ascii="Bookman Old Style" w:eastAsia="Times New Roman" w:hAnsi="Bookman Old Style" w:cs="Bookman Old Style"/>
                <w:iCs/>
                <w:spacing w:val="-12"/>
                <w:sz w:val="22"/>
                <w:szCs w:val="22"/>
              </w:rPr>
            </w:pPr>
          </w:p>
        </w:tc>
        <w:tc>
          <w:tcPr>
            <w:tcW w:w="715" w:type="dxa"/>
            <w:gridSpan w:val="2"/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A81CEC" w:rsidRDefault="00E27511" w:rsidP="00DA1B53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i/>
                <w:iCs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bCs/>
                <w:i/>
                <w:iCs/>
                <w:sz w:val="20"/>
                <w:szCs w:val="20"/>
              </w:rPr>
              <w:t>ND</w:t>
            </w:r>
          </w:p>
        </w:tc>
      </w:tr>
      <w:tr w:rsidR="00DF0DD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F0DD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1.</w:t>
            </w:r>
          </w:p>
        </w:tc>
        <w:tc>
          <w:tcPr>
            <w:tcW w:w="8071" w:type="dxa"/>
            <w:vAlign w:val="center"/>
          </w:tcPr>
          <w:p w:rsidR="00DF0DD3" w:rsidRDefault="00DF0DD3" w:rsidP="00DF0DD3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Przy wejściach do budynków, </w:t>
            </w:r>
            <w:bookmarkStart w:id="0" w:name="highlightHit_42"/>
            <w:bookmarkEnd w:id="0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których utrzymywane </w:t>
            </w:r>
            <w:bookmarkStart w:id="1" w:name="highlightHit_43"/>
            <w:bookmarkEnd w:id="1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są </w:t>
            </w:r>
            <w:bookmarkStart w:id="2" w:name="highlightHit_44"/>
            <w:bookmarkEnd w:id="2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zwierzęta, znajdują się tablice </w:t>
            </w:r>
            <w:bookmarkStart w:id="3" w:name="highlightHit_45"/>
            <w:bookmarkEnd w:id="3"/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z napisem "Osobom nieupoważnionym wstęp wzbroniony"</w:t>
            </w:r>
          </w:p>
          <w:p w:rsidR="00A81CEC" w:rsidRPr="00A81CEC" w:rsidRDefault="00A81CEC" w:rsidP="00A81CEC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spacing w:val="-12"/>
                <w:sz w:val="20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0"/>
              </w:rPr>
              <w:t xml:space="preserve">§ 3 </w:t>
            </w:r>
            <w:r w:rsidRPr="00A81CEC">
              <w:rPr>
                <w:rFonts w:ascii="Bookman Old Style" w:hAnsi="Bookman Old Style"/>
                <w:i/>
                <w:sz w:val="20"/>
              </w:rPr>
              <w:t xml:space="preserve">rozporządzenia </w:t>
            </w:r>
            <w:proofErr w:type="spellStart"/>
            <w:r w:rsidRPr="00A81CEC">
              <w:rPr>
                <w:rFonts w:ascii="Bookman Old Style" w:hAnsi="Bookman Old Style"/>
                <w:i/>
                <w:sz w:val="20"/>
              </w:rPr>
              <w:t>MRiRW</w:t>
            </w:r>
            <w:proofErr w:type="spellEnd"/>
            <w:r w:rsidRPr="00A81CEC">
              <w:rPr>
                <w:rFonts w:ascii="Bookman Old Style" w:hAnsi="Bookman Old Style"/>
                <w:i/>
                <w:sz w:val="20"/>
              </w:rPr>
              <w:t xml:space="preserve"> w sprawie szczegółowych warunków weterynaryjnych, jakie muszą spełniać gospodarstwa w przypadku, gdy zwierzęta lub środki spożywcze pochodzenia zwierzęcego pochodzące z tych gospodarstw są wprowadzane na rynek </w:t>
            </w:r>
          </w:p>
        </w:tc>
        <w:tc>
          <w:tcPr>
            <w:tcW w:w="709" w:type="dxa"/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DD3" w:rsidRPr="00A81CEC" w:rsidRDefault="00DF0DD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A81CEC" w:rsidRDefault="00153BA3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W </w:t>
            </w:r>
            <w:r w:rsidR="00B42577"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gospodarstwie znajduje się dokumentacja weterynaryjna dotycząca przebiegu leczenia i przeprowadzonych zabiegów weterynaryjnych </w:t>
            </w: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/>
                <w:spacing w:val="-12"/>
                <w:sz w:val="22"/>
                <w:szCs w:val="22"/>
              </w:rPr>
            </w:pP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Art. 12 ust. 6a ustawy o ochronie zwierząt 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E07C9E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3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A81CEC" w:rsidRDefault="00B42577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 xml:space="preserve">W gospodarstwie znajduje się dokumentacja weterynaryjna dotycząca </w:t>
            </w:r>
            <w:r w:rsidR="00153BA3" w:rsidRPr="00A81CEC">
              <w:rPr>
                <w:rFonts w:ascii="Bookman Old Style" w:hAnsi="Bookman Old Style" w:cs="Bookman Old Style"/>
                <w:iCs/>
                <w:spacing w:val="-4"/>
                <w:sz w:val="22"/>
                <w:szCs w:val="22"/>
              </w:rPr>
              <w:t>padłych zwierząt.</w:t>
            </w: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pacing w:val="-4"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12 ust. 6a ustawy o ochronie zwierząt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53BA3" w:rsidRPr="00A81CEC" w:rsidTr="00DF0DD3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53BA3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53BA3" w:rsidRPr="00A81CEC" w:rsidRDefault="00153BA3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 xml:space="preserve">Przestrzegany jest zakaz żywienia świń odpadami </w:t>
            </w:r>
            <w:r w:rsidR="00001469"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gastronomicznymi lub materiałem paszowym zawierającym odpady gastronomiczne</w:t>
            </w:r>
            <w:r w:rsidRPr="00A81CEC"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  <w:t>.</w:t>
            </w:r>
          </w:p>
          <w:p w:rsidR="007246C2" w:rsidRPr="00A81CEC" w:rsidRDefault="007246C2" w:rsidP="007246C2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 w:cs="Bookman Old Style"/>
                <w:spacing w:val="-12"/>
                <w:sz w:val="22"/>
                <w:szCs w:val="22"/>
              </w:rPr>
            </w:pPr>
          </w:p>
          <w:p w:rsidR="007246C2" w:rsidRPr="00A81CEC" w:rsidRDefault="007246C2" w:rsidP="007246C2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0"/>
              </w:rPr>
            </w:pP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>Art. 11 ust. 1 lit. b</w:t>
            </w:r>
            <w:r w:rsidRPr="00A81CEC">
              <w:rPr>
                <w:rFonts w:ascii="Bookman Old Style" w:hAnsi="Bookman Old Style"/>
                <w:i/>
                <w:sz w:val="20"/>
              </w:rPr>
              <w:t xml:space="preserve"> rozporządzenia </w:t>
            </w:r>
            <w:r w:rsidRPr="00A81CEC">
              <w:rPr>
                <w:rFonts w:ascii="Bookman Old Style" w:hAnsi="Bookman Old Style" w:cs="Bookman Old Style"/>
                <w:i/>
                <w:spacing w:val="-12"/>
                <w:sz w:val="20"/>
              </w:rPr>
              <w:t xml:space="preserve">nr 1069/2009       </w:t>
            </w:r>
          </w:p>
        </w:tc>
        <w:tc>
          <w:tcPr>
            <w:tcW w:w="709" w:type="dxa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0D0D0D" w:themeFill="text1" w:themeFillTint="F2"/>
            <w:vAlign w:val="center"/>
          </w:tcPr>
          <w:p w:rsidR="00153BA3" w:rsidRPr="00A81CEC" w:rsidRDefault="00153BA3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E27511" w:rsidRPr="00A81CEC" w:rsidTr="00367089">
        <w:trPr>
          <w:cantSplit/>
          <w:trHeight w:val="582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7511" w:rsidRPr="00EA2144" w:rsidRDefault="00E27511" w:rsidP="00EE5E5A">
            <w:pPr>
              <w:pStyle w:val="Tekstpodstawowy"/>
              <w:rPr>
                <w:rFonts w:ascii="Bookman Old Style" w:hAnsi="Bookman Old Style"/>
                <w:b/>
                <w:iCs/>
                <w:sz w:val="22"/>
                <w:szCs w:val="22"/>
              </w:rPr>
            </w:pP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Wymagania wynikające z </w:t>
            </w:r>
            <w:r w:rsidR="00EE5E5A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rozporządzenia </w:t>
            </w:r>
            <w:proofErr w:type="spellStart"/>
            <w:r w:rsidR="00EE5E5A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MRiRW</w:t>
            </w:r>
            <w:proofErr w:type="spellEnd"/>
            <w:r w:rsidR="00EE5E5A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  <w:r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w sprawie środków podejmowanych</w:t>
            </w:r>
            <w:r w:rsidR="00367089" w:rsidRPr="00EA2144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w związku z wystąpieniem afrykańskiego pomoru świń</w:t>
            </w:r>
            <w:r w:rsidR="00367089"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>:</w:t>
            </w:r>
            <w:r w:rsidRPr="00EA2144">
              <w:rPr>
                <w:rFonts w:ascii="Bookman Old Style" w:hAnsi="Bookman Old Style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1A5F88" w:rsidRPr="00A81CEC" w:rsidTr="00AD625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A5F88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="001A5F88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1A5F88" w:rsidRPr="00A81CEC" w:rsidRDefault="001A5F88" w:rsidP="001A5F88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Świnie wprowadzane do gospodarstwa zaopatrzone są w świadectwo zdrowia. </w:t>
            </w:r>
          </w:p>
          <w:p w:rsidR="001A5F88" w:rsidRPr="00A81CEC" w:rsidRDefault="001A5F88" w:rsidP="001A5F88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0"/>
                <w:szCs w:val="22"/>
              </w:rPr>
              <w:t>§ 7</w:t>
            </w:r>
          </w:p>
        </w:tc>
        <w:tc>
          <w:tcPr>
            <w:tcW w:w="709" w:type="dxa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1A5F88" w:rsidRPr="00A81CEC" w:rsidTr="00AD625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1A5F88" w:rsidRPr="00A81CEC" w:rsidRDefault="001A5F88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</w:tc>
        <w:tc>
          <w:tcPr>
            <w:tcW w:w="8071" w:type="dxa"/>
            <w:vAlign w:val="center"/>
          </w:tcPr>
          <w:p w:rsidR="001A5F88" w:rsidRPr="00A81CEC" w:rsidRDefault="001A5F88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b/>
                <w:iCs/>
                <w:sz w:val="22"/>
                <w:szCs w:val="22"/>
              </w:rPr>
              <w:t>Przestrzegane są nakazy:</w:t>
            </w:r>
          </w:p>
        </w:tc>
        <w:tc>
          <w:tcPr>
            <w:tcW w:w="709" w:type="dxa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1A5F88" w:rsidRPr="00A81CEC" w:rsidRDefault="001A5F88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9D5CB4" w:rsidRPr="00A81CEC" w:rsidTr="00AD625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9D5CB4" w:rsidRPr="00A81CEC" w:rsidRDefault="00DF0DD3" w:rsidP="00D97128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="00C640F8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9D5CB4" w:rsidRPr="00A81CEC" w:rsidRDefault="007471F4" w:rsidP="007471F4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karmienia świń paszą zabezpieczoną przed dostępem zwierząt wolno żyjących</w:t>
            </w:r>
          </w:p>
          <w:p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a</w:t>
            </w:r>
          </w:p>
        </w:tc>
        <w:tc>
          <w:tcPr>
            <w:tcW w:w="709" w:type="dxa"/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9D5CB4" w:rsidRPr="00A81CEC" w:rsidRDefault="009D5CB4" w:rsidP="00DA1B53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  <w:trHeight w:val="582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7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prowadzenia rejestru środków transportu do przewozu świń </w:t>
            </w:r>
            <w:r w:rsidR="00FA17E8">
              <w:rPr>
                <w:rFonts w:ascii="Bookman Old Style" w:hAnsi="Bookman Old Style"/>
                <w:sz w:val="22"/>
                <w:szCs w:val="22"/>
              </w:rPr>
              <w:t xml:space="preserve">lub pasz lub ubocznych produktów pochodzenia zwierzęcego </w:t>
            </w: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wjeżdżających na teren gospodarstwa oraz rejestru wejść do pomieszczeń, w których są utrzymywane świnie 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b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zabezpieczenia budynku, w którym są utrzymywane świnie, przed dostępem zwierząt wolno żyjących oraz domowych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c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9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D6255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  <w:u w:val="single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utrzymywania świń w odrębnych, zamkniętych pomieszczeniach, </w:t>
            </w:r>
            <w:r w:rsidRPr="00A81CEC">
              <w:rPr>
                <w:rFonts w:ascii="Bookman Old Style" w:hAnsi="Bookman Old Style"/>
                <w:sz w:val="22"/>
                <w:szCs w:val="22"/>
              </w:rPr>
              <w:br/>
              <w:t>w których są utrzymywane tylko świnie, mających oddzielne wejścia oraz niemających bezpośredniego przejścia do innych pomieszczeń, w których są utrzymywane inne zwierzęta kopytne</w:t>
            </w:r>
            <w:r w:rsidR="00AD6255">
              <w:rPr>
                <w:rFonts w:ascii="Bookman Old Style" w:hAnsi="Bookman Old Style"/>
                <w:sz w:val="22"/>
                <w:szCs w:val="22"/>
              </w:rPr>
              <w:t xml:space="preserve"> – </w:t>
            </w:r>
            <w:r w:rsidR="00AD6255" w:rsidRPr="00AD6255">
              <w:rPr>
                <w:rFonts w:ascii="Bookman Old Style" w:hAnsi="Bookman Old Style"/>
                <w:sz w:val="22"/>
                <w:szCs w:val="22"/>
                <w:u w:val="single"/>
              </w:rPr>
              <w:t>wypełnia się w przypadku utrzymywania świń w systemie zamkniętym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d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10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69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wykonywania czynności związanych z obsługą świń wyłącznie przez osoby, które wykonują te czynności tylko w danym gospodarstwie</w:t>
            </w:r>
          </w:p>
          <w:p w:rsidR="00367089" w:rsidRPr="00A81CEC" w:rsidRDefault="00367089" w:rsidP="00367089">
            <w:pPr>
              <w:pStyle w:val="ZLITwPKTzmlitwpktartykuempunktem"/>
              <w:spacing w:line="269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e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E07C9E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lastRenderedPageBreak/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stosowania przez osoby wykonujące czynności związane z obsługą świń, przed rozpoczęciem tych czynności, środków higieny niezbędnych do ograniczenia ryzyka szerzenia się afrykańskiego pomoru świń, w tym mycia i odkażania rąk oraz oczyszczania i odkażania obuwia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pacing w:val="-4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1a pkt 1 lit. f 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12</w:t>
            </w:r>
            <w:r w:rsidR="00E07C9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Tekstpodstawowy"/>
              <w:spacing w:line="276" w:lineRule="auto"/>
              <w:ind w:right="28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bieżącego oczyszczania i odkażania narzędzi oraz sprzętu wykorzystywanych do obsługi świń</w:t>
            </w:r>
          </w:p>
          <w:p w:rsidR="00367089" w:rsidRPr="00A81CEC" w:rsidRDefault="00367089" w:rsidP="00367089">
            <w:pPr>
              <w:pStyle w:val="Tekstpodstawowy"/>
              <w:spacing w:line="276" w:lineRule="auto"/>
              <w:ind w:right="28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g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13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używania przez osoby wykonujące czynności związane z obsługą świń odzieży ochronnej oraz obuwia ochronnego przeznaczonego wyłącznie do wykonywania tych czynności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h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4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wyłożenia mat dezynfekcyjnych przed wejściami do pomieszczeń, w których są utrzymywane świnie, i wyjściami z tych pomieszczeń, przy czym szerokość wyłożonych mat powinna być nie mniejsza niż szerokość danego wejścia lub wyjścia, a długość – nie mniejsza niż 1 m, a także stałe utrzymywanie tych mat w stanie zapewniającym utrzymanie skuteczności działania środka dezynfekcyjnego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eastAsia="Times New Roman" w:hAnsi="Bookman Old Style" w:cs="Bookman Old Style"/>
                <w:i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i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  <w:trHeight w:val="47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4D180F" w:rsidP="00E07C9E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5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sporządzenia przez posiadaczy świń spisu posiadanych świń, z podziałem na prosięta, warchlaki, tuczniki, lochy, loszki, knury i knurki, oraz bieżące aktualizowanie tego spisu</w:t>
            </w:r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j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  <w:trHeight w:val="853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4D180F" w:rsidP="00DF0DD3">
            <w:pPr>
              <w:pStyle w:val="Tekstpodstawowy"/>
              <w:autoSpaceDE/>
              <w:autoSpaceDN/>
              <w:adjustRightInd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6</w:t>
            </w: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LITwPKTzmlitwpktartykuempunktem"/>
              <w:spacing w:line="240" w:lineRule="auto"/>
              <w:ind w:left="0" w:firstLine="0"/>
              <w:rPr>
                <w:rFonts w:ascii="Bookman Old Style" w:hAnsi="Bookman Old Style" w:cs="Times New Roman"/>
                <w:sz w:val="22"/>
                <w:szCs w:val="22"/>
              </w:rPr>
            </w:pPr>
            <w:r w:rsidRPr="00A81CEC">
              <w:rPr>
                <w:rFonts w:ascii="Bookman Old Style" w:hAnsi="Bookman Old Style" w:cs="Times New Roman"/>
                <w:sz w:val="22"/>
                <w:szCs w:val="22"/>
              </w:rPr>
              <w:t xml:space="preserve">zabezpieczenia wybiegu dla świń podwójnym ogrodzeniem o wysokości wynoszącej co najmniej 1,5 m, związanym na stałe z podłożem </w:t>
            </w:r>
            <w:r w:rsidRPr="00A81CEC">
              <w:rPr>
                <w:rFonts w:ascii="Bookman Old Style" w:hAnsi="Bookman Old Style" w:cs="Times New Roman"/>
                <w:sz w:val="22"/>
                <w:szCs w:val="22"/>
              </w:rPr>
              <w:br/>
              <w:t>– w przypadku utrzymywania świń w gospodarstwie w systemie otwartym</w:t>
            </w:r>
            <w:r w:rsidR="00AD6255">
              <w:rPr>
                <w:rFonts w:ascii="Bookman Old Style" w:hAnsi="Bookman Old Style" w:cs="Times New Roman"/>
                <w:sz w:val="22"/>
                <w:szCs w:val="22"/>
              </w:rPr>
              <w:t xml:space="preserve"> – </w:t>
            </w:r>
            <w:r w:rsidR="00AD6255" w:rsidRPr="00AD6255">
              <w:rPr>
                <w:rFonts w:ascii="Bookman Old Style" w:hAnsi="Bookman Old Style" w:cs="Times New Roman"/>
                <w:sz w:val="22"/>
                <w:szCs w:val="22"/>
                <w:u w:val="single"/>
              </w:rPr>
              <w:t>wypełnia się w przypadku utrzymywania świń w systemie otwartym</w:t>
            </w:r>
            <w:r w:rsidR="001B391D">
              <w:rPr>
                <w:rFonts w:ascii="Bookman Old Style" w:hAnsi="Bookman Old Style" w:cs="Times New Roman"/>
                <w:sz w:val="22"/>
                <w:szCs w:val="22"/>
                <w:u w:val="single"/>
              </w:rPr>
              <w:t xml:space="preserve"> lub w budynkach i na wybiegu</w:t>
            </w:r>
            <w:bookmarkStart w:id="4" w:name="_GoBack"/>
            <w:bookmarkEnd w:id="4"/>
          </w:p>
          <w:p w:rsidR="00367089" w:rsidRPr="00A81CEC" w:rsidRDefault="00367089" w:rsidP="00367089">
            <w:pPr>
              <w:pStyle w:val="ZLITwPKTzmlitwpktartykuempunktem"/>
              <w:spacing w:line="240" w:lineRule="auto"/>
              <w:ind w:left="0" w:firstLine="0"/>
              <w:jc w:val="right"/>
              <w:rPr>
                <w:rFonts w:ascii="Bookman Old Style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1 lit. k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5B3CC0">
        <w:trPr>
          <w:cantSplit/>
          <w:trHeight w:val="209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</w:p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iCs/>
                <w:sz w:val="22"/>
                <w:szCs w:val="22"/>
              </w:rPr>
              <w:t>Przestrzegane są zakazy:</w:t>
            </w:r>
          </w:p>
        </w:tc>
      </w:tr>
      <w:tr w:rsidR="004D180F" w:rsidRPr="00A81CEC" w:rsidTr="00AD6255">
        <w:trPr>
          <w:cantSplit/>
          <w:trHeight w:val="340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17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wnoszenia i wwożenia na teren gospodarstwa, w którym są utrzymywane świnie, zwłok dzików, tusz dzików, części tusz dzików i pochodzących z dzików produktów ubocznych pochodzenia zwierzęcego oraz materiałów i przedmiotów, które mogły zostać skażone wirusem ASF </w:t>
            </w:r>
          </w:p>
          <w:p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a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C640F8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E07C9E" w:rsidP="00DF0DD3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</w:t>
            </w:r>
            <w:r w:rsidR="00DF0DD3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8</w:t>
            </w:r>
            <w:r w:rsidR="004D180F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4D180F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wykonywania czynności związanych z obsługą świń przez osoby, które w ciągu ostatnich 72 godzin uczestniczyły w polowaniu na zwierzęta łowne lub odłowie takich zwierząt</w:t>
            </w:r>
          </w:p>
          <w:p w:rsidR="00367089" w:rsidRPr="00A81CEC" w:rsidRDefault="00367089" w:rsidP="00367089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1a pkt 2 lit. b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19</w:t>
            </w:r>
            <w:r w:rsidR="000F3E5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8071" w:type="dxa"/>
            <w:vAlign w:val="center"/>
          </w:tcPr>
          <w:p w:rsidR="004D180F" w:rsidRPr="00A81CEC" w:rsidRDefault="000F3E5E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 xml:space="preserve">karmienia świń zielonką lub ziarnem pochodzących z obszaru objętego ograniczeniami lub obszaru zagrożenia, chyba że tę zielonkę lub to ziarno poddano obróbce w celu unieszkodliwienia wirusa ASF lub składowano w miejscu niedostępnym dla dzików co najmniej przez 30 dni przed ich podaniem świniom  </w:t>
            </w:r>
          </w:p>
          <w:p w:rsidR="00367089" w:rsidRPr="00A81CEC" w:rsidRDefault="00367089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§ 1 ust. 1d pkt </w:t>
            </w:r>
            <w:r w:rsidR="00B42577"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AD6255">
        <w:trPr>
          <w:cantSplit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D180F" w:rsidRPr="00A81CEC" w:rsidRDefault="00DF0DD3" w:rsidP="004D180F">
            <w:pPr>
              <w:pStyle w:val="Tekstpodstawowy"/>
              <w:autoSpaceDE/>
              <w:autoSpaceDN/>
              <w:adjustRightInd/>
              <w:spacing w:line="200" w:lineRule="exact"/>
              <w:ind w:right="28"/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20</w:t>
            </w:r>
            <w:r w:rsidR="000F3E5E" w:rsidRPr="00A81CEC">
              <w:rPr>
                <w:rFonts w:ascii="Bookman Old Style" w:eastAsia="Times New Roman" w:hAnsi="Bookman Old Style" w:cs="Bookman Old Style"/>
                <w:iCs/>
                <w:sz w:val="22"/>
                <w:szCs w:val="22"/>
              </w:rPr>
              <w:t>.</w:t>
            </w:r>
          </w:p>
        </w:tc>
        <w:tc>
          <w:tcPr>
            <w:tcW w:w="8071" w:type="dxa"/>
            <w:vAlign w:val="center"/>
          </w:tcPr>
          <w:p w:rsidR="004D180F" w:rsidRPr="00A81CEC" w:rsidRDefault="00CA3A77" w:rsidP="004D180F">
            <w:pPr>
              <w:pStyle w:val="ZPKTzmpktartykuempunktem"/>
              <w:spacing w:line="240" w:lineRule="auto"/>
              <w:ind w:left="0" w:firstLine="0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hAnsi="Bookman Old Style"/>
                <w:sz w:val="22"/>
                <w:szCs w:val="22"/>
              </w:rPr>
              <w:t>w</w:t>
            </w:r>
            <w:r w:rsidR="000F3E5E" w:rsidRPr="00A81CEC">
              <w:rPr>
                <w:rFonts w:ascii="Bookman Old Style" w:hAnsi="Bookman Old Style"/>
                <w:sz w:val="22"/>
                <w:szCs w:val="22"/>
              </w:rPr>
              <w:t xml:space="preserve">ykorzystywania w pomieszczeniach, w których </w:t>
            </w:r>
            <w:r w:rsidR="00705133" w:rsidRPr="00A81CEC">
              <w:rPr>
                <w:rFonts w:ascii="Bookman Old Style" w:hAnsi="Bookman Old Style"/>
                <w:sz w:val="22"/>
                <w:szCs w:val="22"/>
              </w:rPr>
              <w:t xml:space="preserve">są utrzymywane świnie słomy na ściółkę dla zwierząt, pochodzącej z obszaru objętego ograniczeniami lub obszaru zagrożenia, chyba że tę  słomę poddano obróbce w celu unieszkodliwienia wirusa ASF lub składowano w miejscu niedostępnym dla dzików co najmniej przez 90 dni przed </w:t>
            </w:r>
            <w:r w:rsidR="002165FE" w:rsidRPr="00A81CEC">
              <w:rPr>
                <w:rFonts w:ascii="Bookman Old Style" w:hAnsi="Bookman Old Style"/>
                <w:sz w:val="22"/>
                <w:szCs w:val="22"/>
              </w:rPr>
              <w:t>jej wykorzystaniem</w:t>
            </w:r>
          </w:p>
          <w:p w:rsidR="00B42577" w:rsidRPr="00A81CEC" w:rsidRDefault="00B42577" w:rsidP="00B42577">
            <w:pPr>
              <w:pStyle w:val="ZPKTzmpktartykuempunktem"/>
              <w:spacing w:line="240" w:lineRule="auto"/>
              <w:ind w:left="0" w:firstLine="0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>§ 1 ust. 1d pkt</w:t>
            </w:r>
            <w:r w:rsidR="00EA2144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i/>
                <w:iCs/>
                <w:sz w:val="20"/>
                <w:szCs w:val="22"/>
              </w:rPr>
              <w:t xml:space="preserve">2 </w:t>
            </w:r>
          </w:p>
        </w:tc>
        <w:tc>
          <w:tcPr>
            <w:tcW w:w="709" w:type="dxa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4D180F" w:rsidRPr="00A81CEC" w:rsidRDefault="004D180F" w:rsidP="004D180F">
            <w:pPr>
              <w:pStyle w:val="Tekstpodstawowy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7471F4">
        <w:trPr>
          <w:cantSplit/>
          <w:trHeight w:val="3194"/>
        </w:trPr>
        <w:tc>
          <w:tcPr>
            <w:tcW w:w="10774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C2DDF" w:rsidRPr="00AE0BEA" w:rsidRDefault="002C2DDF" w:rsidP="002C2DDF">
            <w:pPr>
              <w:pStyle w:val="Tekstpodstawowy"/>
              <w:pBdr>
                <w:top w:val="single" w:sz="12" w:space="1" w:color="auto"/>
              </w:pBdr>
              <w:spacing w:after="120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AE0BEA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Opis niezgodności zaznaczonych w kolumnie „N” (ocena negatywna) wraz ze wskazaniem ich zakresu i skutków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(część II)</w:t>
            </w:r>
            <w:r w:rsidRPr="00AE0BEA">
              <w:rPr>
                <w:rFonts w:ascii="Bookman Old Style" w:hAnsi="Bookman Old Style" w:cs="Bookman Old Style"/>
                <w:b/>
                <w:sz w:val="22"/>
                <w:szCs w:val="22"/>
              </w:rPr>
              <w:t>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Bdr>
                <w:top w:val="single" w:sz="12" w:space="1" w:color="auto"/>
              </w:pBd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  <w:p w:rsidR="004D180F" w:rsidRPr="00A81CEC" w:rsidRDefault="004D180F" w:rsidP="004D180F">
            <w:pPr>
              <w:pStyle w:val="Tekstpodstawowy"/>
              <w:spacing w:after="120"/>
              <w:jc w:val="center"/>
              <w:rPr>
                <w:rFonts w:ascii="Bookman Old Style" w:eastAsia="Times New Roman" w:hAnsi="Bookman Old Style" w:cs="Bookman Old Style"/>
                <w:i/>
                <w:iCs/>
                <w:sz w:val="18"/>
                <w:szCs w:val="18"/>
              </w:rPr>
            </w:pPr>
          </w:p>
        </w:tc>
      </w:tr>
      <w:tr w:rsidR="004D180F" w:rsidRPr="00A81CEC" w:rsidTr="007471F4">
        <w:trPr>
          <w:cantSplit/>
          <w:trHeight w:val="3618"/>
        </w:trPr>
        <w:tc>
          <w:tcPr>
            <w:tcW w:w="107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2DDF" w:rsidRPr="00AE0BEA" w:rsidRDefault="002C2DDF" w:rsidP="002C2DD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2"/>
                <w:szCs w:val="22"/>
              </w:rPr>
            </w:pPr>
            <w:r w:rsidRPr="00AE0BE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Zastrzeżenia lub wyjaśnienia Kontrolowanego do niniejszego protokołu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(część II)</w:t>
            </w:r>
            <w:r w:rsidRPr="00AE0BEA">
              <w:rPr>
                <w:rFonts w:ascii="Bookman Old Style" w:eastAsia="Calibri" w:hAnsi="Bookman Old Style" w:cs="Bookman Old Style"/>
                <w:b/>
                <w:sz w:val="22"/>
                <w:szCs w:val="22"/>
              </w:rPr>
              <w:t>.</w:t>
            </w:r>
            <w:r>
              <w:rPr>
                <w:rFonts w:ascii="Bookman Old Style" w:hAnsi="Bookman Old Style" w:cs="Bookman Old Style"/>
                <w:b/>
                <w:sz w:val="22"/>
                <w:szCs w:val="22"/>
                <w:vertAlign w:val="superscript"/>
              </w:rPr>
              <w:t>3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spacing w:after="120"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 w:rsidP="004D180F">
            <w:pPr>
              <w:pStyle w:val="Tekstpodstawowy"/>
              <w:spacing w:before="120" w:after="120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</w:t>
            </w:r>
          </w:p>
          <w:p w:rsidR="004D180F" w:rsidRPr="00A81CEC" w:rsidRDefault="004D180F">
            <w:pPr>
              <w:pStyle w:val="Tekstpodstawowy"/>
              <w:spacing w:before="120" w:after="120"/>
              <w:jc w:val="center"/>
              <w:rPr>
                <w:rFonts w:ascii="Bookman Old Style" w:eastAsia="Times New Roman" w:hAnsi="Bookman Old Style" w:cs="Bookman Old Style"/>
                <w:sz w:val="20"/>
                <w:szCs w:val="22"/>
              </w:rPr>
            </w:pPr>
          </w:p>
        </w:tc>
      </w:tr>
      <w:tr w:rsidR="005919A3" w:rsidRPr="00A81CEC" w:rsidTr="005919A3">
        <w:trPr>
          <w:cantSplit/>
          <w:trHeight w:val="2847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919A3" w:rsidRPr="00350F60" w:rsidRDefault="005919A3" w:rsidP="005919A3">
            <w:pPr>
              <w:pStyle w:val="Tekstpodstawowy"/>
              <w:shd w:val="clear" w:color="auto" w:fill="D9D9D9" w:themeFill="background1" w:themeFillShade="D9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Informacja o transportach padłych świń z gospodarstwa do zakładów sektora utylizacyjnego – podać nazwy podmiotów sektora utylizacyjnego, które odbierały zwłoki padłych świń w ciągu ostatnich 12 miesięcy:</w:t>
            </w: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5919A3">
            <w:pPr>
              <w:pStyle w:val="Tekstpodstawowy"/>
              <w:shd w:val="clear" w:color="auto" w:fill="FFFFFF" w:themeFill="background1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  <w:p w:rsidR="005919A3" w:rsidRPr="00A81CEC" w:rsidRDefault="005919A3" w:rsidP="004D180F">
            <w:pPr>
              <w:pStyle w:val="Tekstpodstawowy"/>
              <w:jc w:val="center"/>
              <w:rPr>
                <w:rFonts w:ascii="Bookman Old Style" w:eastAsia="Times New Roman" w:hAnsi="Bookman Old Style" w:cs="Bookman Old Style"/>
                <w:b/>
                <w:sz w:val="20"/>
                <w:szCs w:val="22"/>
              </w:rPr>
            </w:pPr>
          </w:p>
        </w:tc>
      </w:tr>
      <w:tr w:rsidR="00045DB5" w:rsidRPr="00A81CEC" w:rsidTr="00D74AC4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B5" w:rsidRPr="00350F60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lastRenderedPageBreak/>
              <w:t>Adnotacja o odmowie wpuszczenia</w:t>
            </w:r>
            <w:r w:rsidR="00E07C9E"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 kontrolującego </w:t>
            </w: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>na teren gospodarstwa.</w:t>
            </w:r>
          </w:p>
          <w:p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45DB5" w:rsidRDefault="00045DB5" w:rsidP="004D180F">
            <w:pPr>
              <w:pStyle w:val="Tekstpodstawowywcity"/>
              <w:spacing w:line="271" w:lineRule="auto"/>
              <w:ind w:left="0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045DB5" w:rsidRPr="00A81CEC" w:rsidRDefault="00045DB5" w:rsidP="004D180F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20"/>
                <w:szCs w:val="20"/>
              </w:rPr>
              <w:t>...................................................................</w:t>
            </w:r>
          </w:p>
          <w:p w:rsidR="00045DB5" w:rsidRPr="00A81CEC" w:rsidRDefault="00045DB5">
            <w:pPr>
              <w:spacing w:line="271" w:lineRule="auto"/>
              <w:ind w:left="1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 xml:space="preserve">(pieczątka, data i podpis </w:t>
            </w:r>
            <w:r w:rsidR="002C2DDF">
              <w:rPr>
                <w:rFonts w:ascii="Bookman Old Style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hAnsi="Bookman Old Style" w:cs="Bookman Old Style"/>
                <w:sz w:val="16"/>
                <w:szCs w:val="16"/>
              </w:rPr>
              <w:t>ontrolującego)</w:t>
            </w:r>
          </w:p>
        </w:tc>
      </w:tr>
      <w:tr w:rsidR="00045DB5" w:rsidRPr="00A81CEC" w:rsidTr="00D74AC4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  <w:p w:rsidR="00045DB5" w:rsidRPr="00350F60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Protokół</w:t>
            </w:r>
            <w:r w:rsidR="008106C6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kontroli</w:t>
            </w:r>
            <w:r w:rsidR="00E07C9E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(część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="00E07C9E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)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sporządzono w dwóch jednobrzmiących egzemplarzach. Jeden egzemplarz pozostawiono u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="00813C6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.</w:t>
            </w:r>
            <w:r w:rsidR="002C2DD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 xml:space="preserve">3 </w:t>
            </w:r>
          </w:p>
          <w:p w:rsidR="00847321" w:rsidRPr="00350F60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2"/>
                <w:szCs w:val="22"/>
              </w:rPr>
            </w:pPr>
            <w:r w:rsidRPr="00350F60">
              <w:rPr>
                <w:rFonts w:ascii="Bookman Old Style" w:hAnsi="Bookman Old Style" w:cs="Bookman Old Style"/>
                <w:sz w:val="22"/>
                <w:szCs w:val="22"/>
              </w:rPr>
              <w:tab/>
            </w: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045DB5" w:rsidRPr="00A81CEC" w:rsidRDefault="00045DB5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045DB5" w:rsidRPr="00A81CEC" w:rsidRDefault="002C2DDF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</w:t>
            </w:r>
            <w:r w:rsidR="00045DB5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................................................................... </w:t>
            </w:r>
            <w:r w:rsidR="00045DB5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     </w:t>
            </w:r>
            <w:r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</w:t>
            </w:r>
            <w:r w:rsidR="00045DB5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...............................................................................</w:t>
            </w:r>
          </w:p>
          <w:p w:rsidR="00045DB5" w:rsidRPr="00A81CEC" w:rsidRDefault="00045DB5" w:rsidP="00045DB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(pieczątka, 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ontrolującego)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ab/>
              <w:t xml:space="preserve">                  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(data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ontrolowanego)</w:t>
            </w:r>
          </w:p>
          <w:p w:rsidR="00045DB5" w:rsidRPr="00A81CEC" w:rsidRDefault="00045DB5" w:rsidP="004D180F">
            <w:pPr>
              <w:spacing w:line="271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8106C6" w:rsidRPr="00A81CEC" w:rsidTr="00D74AC4">
        <w:trPr>
          <w:cantSplit/>
          <w:trHeight w:val="1568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6C6" w:rsidRPr="00350F60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LUB adnotacja o odmowie podpisania protokołu kontroli (część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II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) przez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="00813C6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ontrolowanego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:</w:t>
            </w:r>
            <w:r w:rsidR="002C2DDF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  <w:vertAlign w:val="superscript"/>
              </w:rPr>
              <w:t>4,5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EE1216" w:rsidRPr="00A81CEC" w:rsidRDefault="00EE121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...................................................................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(pieczątka, 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</w:p>
          <w:p w:rsidR="008106C6" w:rsidRPr="00350F60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</w:pP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W przypadku odmowy podpisania, protokół kontroli (część </w:t>
            </w:r>
            <w:r w:rsidR="00E07C9E"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>B</w:t>
            </w: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)  doręczono </w:t>
            </w:r>
            <w:r w:rsidR="00813C6F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K</w:t>
            </w:r>
            <w:r w:rsidRPr="00350F60">
              <w:rPr>
                <w:rFonts w:ascii="Bookman Old Style" w:hAnsi="Bookman Old Style" w:cs="Bookman Old Style"/>
                <w:b/>
                <w:sz w:val="22"/>
                <w:szCs w:val="22"/>
              </w:rPr>
              <w:t xml:space="preserve">ontrolowanemu za zwrotnym potwierdzeniem odbioru </w:t>
            </w:r>
            <w:r w:rsidR="00E07C9E"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>w dniu</w:t>
            </w:r>
            <w:r w:rsidRPr="00350F60">
              <w:rPr>
                <w:rFonts w:ascii="Bookman Old Style" w:eastAsia="Times New Roman" w:hAnsi="Bookman Old Style" w:cs="Bookman Old Style"/>
                <w:b/>
                <w:sz w:val="22"/>
                <w:szCs w:val="22"/>
              </w:rPr>
              <w:t xml:space="preserve"> …………………………………………. r.</w:t>
            </w: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2C2DDF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847321" w:rsidRPr="00A81CEC" w:rsidRDefault="00847321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06C6" w:rsidRPr="00A81CEC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</w:t>
            </w:r>
            <w:r w:rsidR="00E07C9E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…..……….…………………………………………….</w:t>
            </w:r>
          </w:p>
          <w:p w:rsidR="008106C6" w:rsidRDefault="008106C6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                                                                                                  (</w:t>
            </w:r>
            <w:r w:rsidR="00E07C9E"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pieczątka, 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 xml:space="preserve">data i podpis </w:t>
            </w:r>
            <w:r w:rsidR="002C2DDF">
              <w:rPr>
                <w:rFonts w:ascii="Bookman Old Style" w:eastAsia="Times New Roman" w:hAnsi="Bookman Old Style" w:cs="Bookman Old Style"/>
                <w:sz w:val="16"/>
                <w:szCs w:val="16"/>
              </w:rPr>
              <w:t>K</w:t>
            </w:r>
            <w:r w:rsidRPr="00A81CEC">
              <w:rPr>
                <w:rFonts w:ascii="Bookman Old Style" w:eastAsia="Times New Roman" w:hAnsi="Bookman Old Style" w:cs="Bookman Old Style"/>
                <w:sz w:val="16"/>
                <w:szCs w:val="16"/>
              </w:rPr>
              <w:t>ontrolującego)</w:t>
            </w:r>
          </w:p>
          <w:p w:rsidR="00847321" w:rsidRDefault="00847321" w:rsidP="008106C6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813C6F" w:rsidRDefault="00813C6F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847321" w:rsidRPr="006D282A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 w:rsidRPr="00AE0BEA">
              <w:rPr>
                <w:rFonts w:ascii="Bookman Old Style" w:hAnsi="Bookman Old Style"/>
                <w:b/>
                <w:sz w:val="22"/>
                <w:szCs w:val="22"/>
              </w:rPr>
              <w:t>Protokół sporządzono w</w:t>
            </w:r>
            <w:r w:rsidRPr="006D282A"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6D282A">
              <w:rPr>
                <w:rFonts w:ascii="Bookman Old Style" w:hAnsi="Bookman Old Style"/>
                <w:b/>
                <w:sz w:val="20"/>
                <w:szCs w:val="20"/>
              </w:rPr>
              <w:t>……………………………………………………............................................</w:t>
            </w:r>
          </w:p>
          <w:p w:rsidR="00847321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847321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i/>
                <w:sz w:val="16"/>
                <w:szCs w:val="16"/>
              </w:rPr>
            </w:pPr>
          </w:p>
          <w:p w:rsidR="00847321" w:rsidRPr="00350F60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47321" w:rsidRPr="00350F60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47321" w:rsidRPr="00350F60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255333">
              <w:rPr>
                <w:rFonts w:ascii="Bookman Old Style" w:hAnsi="Bookman Old Style"/>
                <w:b/>
                <w:sz w:val="16"/>
                <w:szCs w:val="16"/>
              </w:rPr>
              <w:t xml:space="preserve">……………………………………………….                                                       </w:t>
            </w:r>
            <w:r w:rsidR="00255333">
              <w:rPr>
                <w:rFonts w:ascii="Bookman Old Style" w:hAnsi="Bookman Old Style"/>
                <w:b/>
                <w:sz w:val="16"/>
                <w:szCs w:val="16"/>
              </w:rPr>
              <w:t xml:space="preserve">          </w:t>
            </w:r>
            <w:r w:rsidRPr="00255333">
              <w:rPr>
                <w:rFonts w:ascii="Bookman Old Style" w:hAnsi="Bookman Old Style"/>
                <w:b/>
                <w:sz w:val="16"/>
                <w:szCs w:val="16"/>
              </w:rPr>
              <w:t xml:space="preserve">……….…………………………………………….     </w:t>
            </w:r>
            <w:r w:rsidRPr="00350F60">
              <w:rPr>
                <w:rFonts w:ascii="Bookman Old Style" w:hAnsi="Bookman Old Style"/>
                <w:b/>
                <w:sz w:val="16"/>
                <w:szCs w:val="16"/>
              </w:rPr>
              <w:t xml:space="preserve">    </w:t>
            </w:r>
          </w:p>
          <w:p w:rsidR="00847321" w:rsidRPr="00350F60" w:rsidRDefault="00847321" w:rsidP="00847321">
            <w:pPr>
              <w:spacing w:line="276" w:lineRule="auto"/>
              <w:ind w:left="240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350F60">
              <w:rPr>
                <w:rFonts w:ascii="Bookman Old Style" w:hAnsi="Bookman Old Style"/>
                <w:b/>
                <w:sz w:val="16"/>
                <w:szCs w:val="16"/>
              </w:rPr>
              <w:t xml:space="preserve">     (data i podpis Kontrolowanego)                                                        (pieczęć, data i podpis oraz pieczęć Kontrolującego)</w:t>
            </w:r>
          </w:p>
          <w:p w:rsidR="008106C6" w:rsidRPr="00A81CEC" w:rsidRDefault="008106C6" w:rsidP="00045DB5">
            <w:pPr>
              <w:pStyle w:val="Tekstpodstawowywcity"/>
              <w:spacing w:line="271" w:lineRule="auto"/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</w:pPr>
          </w:p>
        </w:tc>
      </w:tr>
      <w:tr w:rsidR="004D180F" w:rsidRPr="00A81CEC" w:rsidTr="007471F4">
        <w:trPr>
          <w:cantSplit/>
          <w:trHeight w:val="170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7321" w:rsidRPr="00A81CEC" w:rsidRDefault="00847321" w:rsidP="00045DB5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16"/>
                <w:szCs w:val="16"/>
              </w:rPr>
            </w:pPr>
          </w:p>
          <w:p w:rsidR="0024470B" w:rsidRPr="00A81CEC" w:rsidRDefault="0024470B" w:rsidP="0024470B">
            <w:pPr>
              <w:pStyle w:val="Tekstpodstawowywcity"/>
              <w:spacing w:line="271" w:lineRule="auto"/>
              <w:ind w:left="0"/>
              <w:rPr>
                <w:rFonts w:ascii="Bookman Old Style" w:eastAsia="Times New Roman" w:hAnsi="Bookman Old Style" w:cs="Bookman Old Style"/>
                <w:sz w:val="20"/>
                <w:szCs w:val="20"/>
              </w:rPr>
            </w:pPr>
            <w:r w:rsidRPr="00A81CEC">
              <w:rPr>
                <w:rFonts w:ascii="Bookman Old Style" w:eastAsia="Times New Roman" w:hAnsi="Bookman Old Style" w:cs="Bookman Old Style"/>
                <w:b/>
                <w:sz w:val="20"/>
                <w:szCs w:val="20"/>
              </w:rPr>
              <w:t>POUCZENIE</w:t>
            </w:r>
            <w:r w:rsidRPr="00A81CEC">
              <w:rPr>
                <w:rFonts w:ascii="Bookman Old Style" w:eastAsia="Times New Roman" w:hAnsi="Bookman Old Style" w:cs="Bookman Old Style"/>
                <w:sz w:val="20"/>
                <w:szCs w:val="20"/>
              </w:rPr>
              <w:t>:</w:t>
            </w:r>
          </w:p>
          <w:p w:rsidR="002C2DDF" w:rsidRPr="00350F60" w:rsidRDefault="002C2DDF" w:rsidP="00350F60">
            <w:pPr>
              <w:pStyle w:val="Tekstpodstawowywcity"/>
              <w:numPr>
                <w:ilvl w:val="0"/>
                <w:numId w:val="20"/>
              </w:numPr>
              <w:ind w:left="554" w:hanging="425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>Kontrolowanemu przysługuje, przed podpisaniem protokołu kontroli, prawo zgłoszenia zastrzeżeń do ustaleń zawartych w protokole kontroli. Zastrzeżenia zgłasza się na piśmie do protokołu lub w osobnym dokumencie w terminie 7 dni od dnia otrzymania protokołu kontroli. W przypadku uwzględnienia zastrzeżeń wniesionych przez Kontrolowanego, Kontrolujący dokona zmian w protokole kontroli przez opisanie zmiany brzmienia jego poszczególnych fragmentów lub dokonanie skreśleń.</w:t>
            </w:r>
          </w:p>
          <w:p w:rsidR="002C2DDF" w:rsidRPr="00350F60" w:rsidRDefault="002C2DDF" w:rsidP="00350F60">
            <w:pPr>
              <w:pStyle w:val="Tekstpodstawowywcity"/>
              <w:numPr>
                <w:ilvl w:val="0"/>
                <w:numId w:val="20"/>
              </w:numPr>
              <w:ind w:left="554" w:hanging="425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>W przypadku odmowy podpisania protokołu, istnieje obowiązek złożenia na tę okoliczność, przez Kontrolowanego, w terminie 7 dni od daty otrzymania protokołu, wyjaśnień dotyczących przyczyn    odmowy  podpisania protokołu kontroli. W przypadku zgłoszenia zastrzeżeń do protokołu kontroli, termin odmowy podpisania protokołu wraz z podaniem jej przyczyn biegnie od dnia doręczenia podmiotowi kontrolowanemu stanowiska kontrolującego wobec zastrzeżeń.</w:t>
            </w:r>
          </w:p>
          <w:p w:rsidR="004D180F" w:rsidRPr="00A81CEC" w:rsidRDefault="00813C6F" w:rsidP="00350F60">
            <w:pPr>
              <w:pStyle w:val="Tekstpodstawowywcity"/>
              <w:spacing w:line="271" w:lineRule="auto"/>
              <w:ind w:left="554" w:hanging="425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350F60">
              <w:rPr>
                <w:rFonts w:ascii="Bookman Old Style" w:hAnsi="Bookman Old Style" w:cs="Bookman Old Style"/>
                <w:sz w:val="18"/>
                <w:szCs w:val="18"/>
              </w:rPr>
              <w:t>5</w:t>
            </w:r>
            <w:r w:rsidR="00847321" w:rsidRPr="00350F60">
              <w:rPr>
                <w:rFonts w:ascii="Bookman Old Style" w:hAnsi="Bookman Old Style" w:cs="Bookman Old Style"/>
                <w:sz w:val="18"/>
                <w:szCs w:val="18"/>
              </w:rPr>
              <w:t>)</w:t>
            </w:r>
            <w:r>
              <w:rPr>
                <w:rFonts w:ascii="Bookman Old Style" w:hAnsi="Bookman Old Style" w:cs="Bookman Old Style"/>
                <w:sz w:val="18"/>
                <w:szCs w:val="18"/>
              </w:rPr>
              <w:t xml:space="preserve">  </w:t>
            </w:r>
            <w:r w:rsidR="002C2DDF" w:rsidRPr="00350F60">
              <w:rPr>
                <w:rFonts w:ascii="Bookman Old Style" w:hAnsi="Bookman Old Style" w:cs="Bookman Old Style"/>
                <w:sz w:val="18"/>
                <w:szCs w:val="18"/>
              </w:rPr>
              <w:t xml:space="preserve">Odmowa podpisania protokołu kontroli nie stanowi przeszkody do podpisania go przez kontrolującego </w:t>
            </w:r>
            <w:r w:rsidR="002C2DDF" w:rsidRPr="00350F60">
              <w:rPr>
                <w:rFonts w:ascii="Bookman Old Style" w:hAnsi="Bookman Old Style" w:cs="Bookman Old Style"/>
                <w:sz w:val="18"/>
                <w:szCs w:val="18"/>
              </w:rPr>
              <w:br/>
              <w:t>i realizacji ustaleń kontroli.</w:t>
            </w:r>
          </w:p>
        </w:tc>
      </w:tr>
    </w:tbl>
    <w:p w:rsidR="009D5CB4" w:rsidRPr="00A81CEC" w:rsidRDefault="009D5CB4" w:rsidP="000D69D6">
      <w:pPr>
        <w:rPr>
          <w:rFonts w:ascii="Bookman Old Style" w:hAnsi="Bookman Old Style"/>
        </w:rPr>
      </w:pPr>
    </w:p>
    <w:sectPr w:rsidR="009D5CB4" w:rsidRPr="00A81CEC" w:rsidSect="00350F60">
      <w:footerReference w:type="default" r:id="rId8"/>
      <w:pgSz w:w="11906" w:h="16838"/>
      <w:pgMar w:top="720" w:right="720" w:bottom="568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B0" w:rsidRDefault="008C15B0" w:rsidP="008A34FF">
      <w:pPr>
        <w:pStyle w:val="Tekstpodstawowy"/>
      </w:pPr>
      <w:r>
        <w:separator/>
      </w:r>
    </w:p>
  </w:endnote>
  <w:endnote w:type="continuationSeparator" w:id="0">
    <w:p w:rsidR="008C15B0" w:rsidRDefault="008C15B0" w:rsidP="008A34FF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10310"/>
      <w:docPartObj>
        <w:docPartGallery w:val="Page Numbers (Bottom of Page)"/>
        <w:docPartUnique/>
      </w:docPartObj>
    </w:sdtPr>
    <w:sdtEndPr/>
    <w:sdtContent>
      <w:p w:rsidR="000F3E5E" w:rsidRDefault="000F3E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91D">
          <w:rPr>
            <w:noProof/>
          </w:rPr>
          <w:t>8</w:t>
        </w:r>
        <w:r>
          <w:fldChar w:fldCharType="end"/>
        </w:r>
      </w:p>
    </w:sdtContent>
  </w:sdt>
  <w:p w:rsidR="000F3E5E" w:rsidRDefault="000F3E5E" w:rsidP="008C70BD">
    <w:pPr>
      <w:pStyle w:val="Stopk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B0" w:rsidRDefault="008C15B0" w:rsidP="008A34FF">
      <w:pPr>
        <w:pStyle w:val="Tekstpodstawowy"/>
      </w:pPr>
      <w:r>
        <w:separator/>
      </w:r>
    </w:p>
  </w:footnote>
  <w:footnote w:type="continuationSeparator" w:id="0">
    <w:p w:rsidR="008C15B0" w:rsidRDefault="008C15B0" w:rsidP="008A34FF">
      <w:pPr>
        <w:pStyle w:val="Tekstpodstawow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967"/>
    <w:multiLevelType w:val="hybridMultilevel"/>
    <w:tmpl w:val="235CE7D8"/>
    <w:lvl w:ilvl="0" w:tplc="190E84D2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9A2027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884A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35AD4"/>
    <w:multiLevelType w:val="hybridMultilevel"/>
    <w:tmpl w:val="866C74BE"/>
    <w:lvl w:ilvl="0" w:tplc="7CC2A99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4E8670B"/>
    <w:multiLevelType w:val="hybridMultilevel"/>
    <w:tmpl w:val="3E407528"/>
    <w:lvl w:ilvl="0" w:tplc="1A2432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A5C5E"/>
    <w:multiLevelType w:val="hybridMultilevel"/>
    <w:tmpl w:val="CBCE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E4D27"/>
    <w:multiLevelType w:val="hybridMultilevel"/>
    <w:tmpl w:val="299CB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55605"/>
    <w:multiLevelType w:val="hybridMultilevel"/>
    <w:tmpl w:val="854E8D1E"/>
    <w:lvl w:ilvl="0" w:tplc="7CC2A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74C3D"/>
    <w:multiLevelType w:val="hybridMultilevel"/>
    <w:tmpl w:val="0BA4D31E"/>
    <w:lvl w:ilvl="0" w:tplc="7CC2A99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9DE0928"/>
    <w:multiLevelType w:val="hybridMultilevel"/>
    <w:tmpl w:val="DBEA2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42281C"/>
    <w:multiLevelType w:val="hybridMultilevel"/>
    <w:tmpl w:val="0BC62D26"/>
    <w:lvl w:ilvl="0" w:tplc="3F0AB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106A0C"/>
    <w:multiLevelType w:val="hybridMultilevel"/>
    <w:tmpl w:val="2AD0E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203E4"/>
    <w:multiLevelType w:val="hybridMultilevel"/>
    <w:tmpl w:val="8FD2C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2711F"/>
    <w:multiLevelType w:val="hybridMultilevel"/>
    <w:tmpl w:val="5B1471B8"/>
    <w:lvl w:ilvl="0" w:tplc="B00AE6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8237C"/>
    <w:multiLevelType w:val="hybridMultilevel"/>
    <w:tmpl w:val="1BFE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F4848"/>
    <w:multiLevelType w:val="hybridMultilevel"/>
    <w:tmpl w:val="75C0DF9C"/>
    <w:lvl w:ilvl="0" w:tplc="9230A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61CBF"/>
    <w:multiLevelType w:val="multilevel"/>
    <w:tmpl w:val="3BD6D94A"/>
    <w:lvl w:ilvl="0">
      <w:start w:val="1"/>
      <w:numFmt w:val="decimal"/>
      <w:lvlText w:val="%1.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10225"/>
    <w:multiLevelType w:val="hybridMultilevel"/>
    <w:tmpl w:val="59824548"/>
    <w:lvl w:ilvl="0" w:tplc="BD02AE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83EBE"/>
    <w:multiLevelType w:val="hybridMultilevel"/>
    <w:tmpl w:val="2C2860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20110"/>
    <w:multiLevelType w:val="hybridMultilevel"/>
    <w:tmpl w:val="DA1273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110573"/>
    <w:multiLevelType w:val="hybridMultilevel"/>
    <w:tmpl w:val="8BC0CA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C240DF"/>
    <w:multiLevelType w:val="hybridMultilevel"/>
    <w:tmpl w:val="04488D06"/>
    <w:lvl w:ilvl="0" w:tplc="0748D80C">
      <w:start w:val="15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B9C2CF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D2646A"/>
    <w:multiLevelType w:val="hybridMultilevel"/>
    <w:tmpl w:val="570A9C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83AB7"/>
    <w:multiLevelType w:val="hybridMultilevel"/>
    <w:tmpl w:val="926A7282"/>
    <w:lvl w:ilvl="0" w:tplc="773005AE">
      <w:start w:val="1"/>
      <w:numFmt w:val="decimal"/>
      <w:lvlText w:val="%1."/>
      <w:lvlJc w:val="left"/>
      <w:pPr>
        <w:tabs>
          <w:tab w:val="num" w:pos="1926"/>
        </w:tabs>
      </w:pPr>
      <w:rPr>
        <w:rFonts w:ascii="Bookman Old Style" w:hAnsi="Bookman Old Style" w:cs="Arial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5C5ADC"/>
    <w:multiLevelType w:val="hybridMultilevel"/>
    <w:tmpl w:val="DC646770"/>
    <w:lvl w:ilvl="0" w:tplc="5842633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607DB"/>
    <w:multiLevelType w:val="hybridMultilevel"/>
    <w:tmpl w:val="EC9CD970"/>
    <w:lvl w:ilvl="0" w:tplc="1D3002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9"/>
  </w:num>
  <w:num w:numId="5">
    <w:abstractNumId w:val="21"/>
  </w:num>
  <w:num w:numId="6">
    <w:abstractNumId w:val="16"/>
  </w:num>
  <w:num w:numId="7">
    <w:abstractNumId w:val="13"/>
  </w:num>
  <w:num w:numId="8">
    <w:abstractNumId w:val="2"/>
  </w:num>
  <w:num w:numId="9">
    <w:abstractNumId w:val="17"/>
  </w:num>
  <w:num w:numId="10">
    <w:abstractNumId w:val="14"/>
  </w:num>
  <w:num w:numId="11">
    <w:abstractNumId w:val="10"/>
  </w:num>
  <w:num w:numId="12">
    <w:abstractNumId w:val="15"/>
  </w:num>
  <w:num w:numId="13">
    <w:abstractNumId w:val="22"/>
  </w:num>
  <w:num w:numId="14">
    <w:abstractNumId w:val="12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3"/>
  </w:num>
  <w:num w:numId="20">
    <w:abstractNumId w:val="11"/>
  </w:num>
  <w:num w:numId="21">
    <w:abstractNumId w:val="23"/>
  </w:num>
  <w:num w:numId="22">
    <w:abstractNumId w:val="5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A6"/>
    <w:rsid w:val="00001469"/>
    <w:rsid w:val="00011B8B"/>
    <w:rsid w:val="000131FA"/>
    <w:rsid w:val="00013AAF"/>
    <w:rsid w:val="00023B01"/>
    <w:rsid w:val="00025FC6"/>
    <w:rsid w:val="00026B1A"/>
    <w:rsid w:val="00032318"/>
    <w:rsid w:val="00035BA9"/>
    <w:rsid w:val="00041EE8"/>
    <w:rsid w:val="00045DB5"/>
    <w:rsid w:val="0004775D"/>
    <w:rsid w:val="00060831"/>
    <w:rsid w:val="00060F2F"/>
    <w:rsid w:val="00071777"/>
    <w:rsid w:val="00074BD7"/>
    <w:rsid w:val="000827CB"/>
    <w:rsid w:val="000840F3"/>
    <w:rsid w:val="000A0D77"/>
    <w:rsid w:val="000A1A42"/>
    <w:rsid w:val="000A722A"/>
    <w:rsid w:val="000A72A8"/>
    <w:rsid w:val="000C1155"/>
    <w:rsid w:val="000C28E8"/>
    <w:rsid w:val="000C293A"/>
    <w:rsid w:val="000C56FA"/>
    <w:rsid w:val="000C5B10"/>
    <w:rsid w:val="000C611D"/>
    <w:rsid w:val="000D0F7F"/>
    <w:rsid w:val="000D69D6"/>
    <w:rsid w:val="000E02EA"/>
    <w:rsid w:val="000E45FE"/>
    <w:rsid w:val="000F0D0F"/>
    <w:rsid w:val="000F3E5E"/>
    <w:rsid w:val="00102CC4"/>
    <w:rsid w:val="0011006E"/>
    <w:rsid w:val="00113DBE"/>
    <w:rsid w:val="001202AB"/>
    <w:rsid w:val="001308B8"/>
    <w:rsid w:val="00134ED9"/>
    <w:rsid w:val="0015006A"/>
    <w:rsid w:val="0015106E"/>
    <w:rsid w:val="0015149B"/>
    <w:rsid w:val="00153BA3"/>
    <w:rsid w:val="00160610"/>
    <w:rsid w:val="00166D14"/>
    <w:rsid w:val="00174E85"/>
    <w:rsid w:val="00180084"/>
    <w:rsid w:val="001806CF"/>
    <w:rsid w:val="001850CC"/>
    <w:rsid w:val="0018570C"/>
    <w:rsid w:val="001A5127"/>
    <w:rsid w:val="001A5F88"/>
    <w:rsid w:val="001B391D"/>
    <w:rsid w:val="001B421B"/>
    <w:rsid w:val="001C36A7"/>
    <w:rsid w:val="001D00DA"/>
    <w:rsid w:val="001D214C"/>
    <w:rsid w:val="0020188D"/>
    <w:rsid w:val="00212C76"/>
    <w:rsid w:val="002165FE"/>
    <w:rsid w:val="00234802"/>
    <w:rsid w:val="0024470B"/>
    <w:rsid w:val="00247BAA"/>
    <w:rsid w:val="00251B3A"/>
    <w:rsid w:val="00255333"/>
    <w:rsid w:val="00256D16"/>
    <w:rsid w:val="002573F2"/>
    <w:rsid w:val="002634E0"/>
    <w:rsid w:val="0026590E"/>
    <w:rsid w:val="00275FA8"/>
    <w:rsid w:val="00284F8C"/>
    <w:rsid w:val="00287097"/>
    <w:rsid w:val="002928CA"/>
    <w:rsid w:val="0029646D"/>
    <w:rsid w:val="002A0FBD"/>
    <w:rsid w:val="002A1CF8"/>
    <w:rsid w:val="002A4A27"/>
    <w:rsid w:val="002B2456"/>
    <w:rsid w:val="002B6343"/>
    <w:rsid w:val="002C02A4"/>
    <w:rsid w:val="002C2DDF"/>
    <w:rsid w:val="002C5B3B"/>
    <w:rsid w:val="002E3486"/>
    <w:rsid w:val="002E722F"/>
    <w:rsid w:val="002F1768"/>
    <w:rsid w:val="002F63EA"/>
    <w:rsid w:val="00301A33"/>
    <w:rsid w:val="00302FC8"/>
    <w:rsid w:val="00310CD7"/>
    <w:rsid w:val="003162E7"/>
    <w:rsid w:val="003225F4"/>
    <w:rsid w:val="00322894"/>
    <w:rsid w:val="0032630A"/>
    <w:rsid w:val="00336869"/>
    <w:rsid w:val="00340008"/>
    <w:rsid w:val="00342BFB"/>
    <w:rsid w:val="0035024D"/>
    <w:rsid w:val="00350F60"/>
    <w:rsid w:val="003527AD"/>
    <w:rsid w:val="00356E58"/>
    <w:rsid w:val="0035795D"/>
    <w:rsid w:val="00367089"/>
    <w:rsid w:val="00371145"/>
    <w:rsid w:val="00372BD3"/>
    <w:rsid w:val="0037601C"/>
    <w:rsid w:val="003777E2"/>
    <w:rsid w:val="003870F7"/>
    <w:rsid w:val="00387A13"/>
    <w:rsid w:val="00390339"/>
    <w:rsid w:val="0039632E"/>
    <w:rsid w:val="003A565B"/>
    <w:rsid w:val="003B2125"/>
    <w:rsid w:val="003B3D5D"/>
    <w:rsid w:val="003C37DC"/>
    <w:rsid w:val="003D7BE8"/>
    <w:rsid w:val="003F2219"/>
    <w:rsid w:val="00402516"/>
    <w:rsid w:val="0040627B"/>
    <w:rsid w:val="004139FD"/>
    <w:rsid w:val="00414106"/>
    <w:rsid w:val="00414753"/>
    <w:rsid w:val="00415F15"/>
    <w:rsid w:val="00420826"/>
    <w:rsid w:val="00421E94"/>
    <w:rsid w:val="0042646F"/>
    <w:rsid w:val="00434167"/>
    <w:rsid w:val="00440877"/>
    <w:rsid w:val="00440D6B"/>
    <w:rsid w:val="00460F3D"/>
    <w:rsid w:val="00463275"/>
    <w:rsid w:val="004642A5"/>
    <w:rsid w:val="004764FD"/>
    <w:rsid w:val="004866C6"/>
    <w:rsid w:val="004910E2"/>
    <w:rsid w:val="00494A7A"/>
    <w:rsid w:val="00497153"/>
    <w:rsid w:val="004A1987"/>
    <w:rsid w:val="004B13FC"/>
    <w:rsid w:val="004B1443"/>
    <w:rsid w:val="004B6310"/>
    <w:rsid w:val="004B7669"/>
    <w:rsid w:val="004C5E4E"/>
    <w:rsid w:val="004C75FC"/>
    <w:rsid w:val="004D180F"/>
    <w:rsid w:val="004D2290"/>
    <w:rsid w:val="004D5B46"/>
    <w:rsid w:val="004E52C4"/>
    <w:rsid w:val="004E6FF4"/>
    <w:rsid w:val="004F025B"/>
    <w:rsid w:val="004F1C5F"/>
    <w:rsid w:val="004F7FAE"/>
    <w:rsid w:val="005036CD"/>
    <w:rsid w:val="00514130"/>
    <w:rsid w:val="00516734"/>
    <w:rsid w:val="005213AB"/>
    <w:rsid w:val="005254FA"/>
    <w:rsid w:val="005258E8"/>
    <w:rsid w:val="005323E0"/>
    <w:rsid w:val="00551365"/>
    <w:rsid w:val="00555EFE"/>
    <w:rsid w:val="00560E20"/>
    <w:rsid w:val="005614FF"/>
    <w:rsid w:val="0056328D"/>
    <w:rsid w:val="00563C4B"/>
    <w:rsid w:val="0056424B"/>
    <w:rsid w:val="00565A9B"/>
    <w:rsid w:val="00582725"/>
    <w:rsid w:val="005847E6"/>
    <w:rsid w:val="00587F6A"/>
    <w:rsid w:val="00590436"/>
    <w:rsid w:val="005919A3"/>
    <w:rsid w:val="00592369"/>
    <w:rsid w:val="005A224E"/>
    <w:rsid w:val="005B0BDD"/>
    <w:rsid w:val="005B3CC0"/>
    <w:rsid w:val="005B7C16"/>
    <w:rsid w:val="005C3775"/>
    <w:rsid w:val="005D554D"/>
    <w:rsid w:val="005D6658"/>
    <w:rsid w:val="005E2769"/>
    <w:rsid w:val="005E3C2F"/>
    <w:rsid w:val="005E6981"/>
    <w:rsid w:val="005E6F38"/>
    <w:rsid w:val="00603DE8"/>
    <w:rsid w:val="00604BC7"/>
    <w:rsid w:val="00607112"/>
    <w:rsid w:val="00610F3E"/>
    <w:rsid w:val="00615EEB"/>
    <w:rsid w:val="00624E83"/>
    <w:rsid w:val="00631E30"/>
    <w:rsid w:val="0064059A"/>
    <w:rsid w:val="006410A0"/>
    <w:rsid w:val="00641C16"/>
    <w:rsid w:val="00655720"/>
    <w:rsid w:val="00657557"/>
    <w:rsid w:val="0066197F"/>
    <w:rsid w:val="00662541"/>
    <w:rsid w:val="006626AC"/>
    <w:rsid w:val="00663862"/>
    <w:rsid w:val="00664590"/>
    <w:rsid w:val="00666DAB"/>
    <w:rsid w:val="0067015B"/>
    <w:rsid w:val="006812AB"/>
    <w:rsid w:val="00686EEA"/>
    <w:rsid w:val="00687827"/>
    <w:rsid w:val="0069201A"/>
    <w:rsid w:val="00692B8F"/>
    <w:rsid w:val="0069787F"/>
    <w:rsid w:val="006A19C9"/>
    <w:rsid w:val="006A3443"/>
    <w:rsid w:val="006B7524"/>
    <w:rsid w:val="006C3161"/>
    <w:rsid w:val="006C452F"/>
    <w:rsid w:val="006D536E"/>
    <w:rsid w:val="006D5A17"/>
    <w:rsid w:val="006D6DB8"/>
    <w:rsid w:val="006E0978"/>
    <w:rsid w:val="006E255A"/>
    <w:rsid w:val="006E347A"/>
    <w:rsid w:val="006F2927"/>
    <w:rsid w:val="006F3D37"/>
    <w:rsid w:val="00701012"/>
    <w:rsid w:val="00705133"/>
    <w:rsid w:val="00711A52"/>
    <w:rsid w:val="00712E4C"/>
    <w:rsid w:val="00717403"/>
    <w:rsid w:val="00717618"/>
    <w:rsid w:val="007246C2"/>
    <w:rsid w:val="00732FF6"/>
    <w:rsid w:val="00740DCE"/>
    <w:rsid w:val="0074289D"/>
    <w:rsid w:val="007471F4"/>
    <w:rsid w:val="007536AE"/>
    <w:rsid w:val="00754F9E"/>
    <w:rsid w:val="007628CC"/>
    <w:rsid w:val="00762BEA"/>
    <w:rsid w:val="00766472"/>
    <w:rsid w:val="00767688"/>
    <w:rsid w:val="00774742"/>
    <w:rsid w:val="00782292"/>
    <w:rsid w:val="007930DB"/>
    <w:rsid w:val="007B5078"/>
    <w:rsid w:val="007B5513"/>
    <w:rsid w:val="007B5702"/>
    <w:rsid w:val="007C0996"/>
    <w:rsid w:val="007C1C93"/>
    <w:rsid w:val="007C1DE2"/>
    <w:rsid w:val="007C35F2"/>
    <w:rsid w:val="007C575F"/>
    <w:rsid w:val="007C5B7D"/>
    <w:rsid w:val="007C7621"/>
    <w:rsid w:val="007D1DEF"/>
    <w:rsid w:val="007D7B4D"/>
    <w:rsid w:val="007E14EF"/>
    <w:rsid w:val="007E55B8"/>
    <w:rsid w:val="007E689C"/>
    <w:rsid w:val="007E6B61"/>
    <w:rsid w:val="007E7BC8"/>
    <w:rsid w:val="007F0F63"/>
    <w:rsid w:val="007F1CA1"/>
    <w:rsid w:val="007F384D"/>
    <w:rsid w:val="00806615"/>
    <w:rsid w:val="008106C6"/>
    <w:rsid w:val="00813C6F"/>
    <w:rsid w:val="0081755C"/>
    <w:rsid w:val="00841546"/>
    <w:rsid w:val="008451C0"/>
    <w:rsid w:val="00846743"/>
    <w:rsid w:val="00847321"/>
    <w:rsid w:val="00853D0B"/>
    <w:rsid w:val="008540C5"/>
    <w:rsid w:val="008567FC"/>
    <w:rsid w:val="00863619"/>
    <w:rsid w:val="00874F7F"/>
    <w:rsid w:val="0087624C"/>
    <w:rsid w:val="00885263"/>
    <w:rsid w:val="008878D7"/>
    <w:rsid w:val="008962AF"/>
    <w:rsid w:val="0089681A"/>
    <w:rsid w:val="008A34FF"/>
    <w:rsid w:val="008A4DA4"/>
    <w:rsid w:val="008B1D2E"/>
    <w:rsid w:val="008C15B0"/>
    <w:rsid w:val="008C1F55"/>
    <w:rsid w:val="008C70BD"/>
    <w:rsid w:val="008E295E"/>
    <w:rsid w:val="008E45B9"/>
    <w:rsid w:val="008F5737"/>
    <w:rsid w:val="008F6D22"/>
    <w:rsid w:val="008F6FAF"/>
    <w:rsid w:val="0090606B"/>
    <w:rsid w:val="00910A2E"/>
    <w:rsid w:val="00913A3C"/>
    <w:rsid w:val="00915A24"/>
    <w:rsid w:val="009205C0"/>
    <w:rsid w:val="00924ACB"/>
    <w:rsid w:val="0092794D"/>
    <w:rsid w:val="00933189"/>
    <w:rsid w:val="00936F52"/>
    <w:rsid w:val="00945A93"/>
    <w:rsid w:val="00951077"/>
    <w:rsid w:val="0095481E"/>
    <w:rsid w:val="0095523D"/>
    <w:rsid w:val="0096029A"/>
    <w:rsid w:val="009672E9"/>
    <w:rsid w:val="0098794A"/>
    <w:rsid w:val="00990CA5"/>
    <w:rsid w:val="009B4D8D"/>
    <w:rsid w:val="009B66E7"/>
    <w:rsid w:val="009D4A37"/>
    <w:rsid w:val="009D5CB4"/>
    <w:rsid w:val="009E57B4"/>
    <w:rsid w:val="009F479B"/>
    <w:rsid w:val="00A003A6"/>
    <w:rsid w:val="00A05568"/>
    <w:rsid w:val="00A14CCE"/>
    <w:rsid w:val="00A2169D"/>
    <w:rsid w:val="00A2273E"/>
    <w:rsid w:val="00A267A5"/>
    <w:rsid w:val="00A32583"/>
    <w:rsid w:val="00A36CF9"/>
    <w:rsid w:val="00A4627E"/>
    <w:rsid w:val="00A50205"/>
    <w:rsid w:val="00A510B9"/>
    <w:rsid w:val="00A52A60"/>
    <w:rsid w:val="00A55B02"/>
    <w:rsid w:val="00A674DF"/>
    <w:rsid w:val="00A67D0D"/>
    <w:rsid w:val="00A70500"/>
    <w:rsid w:val="00A72DF2"/>
    <w:rsid w:val="00A74359"/>
    <w:rsid w:val="00A7690A"/>
    <w:rsid w:val="00A81CEC"/>
    <w:rsid w:val="00A86BE2"/>
    <w:rsid w:val="00A937B9"/>
    <w:rsid w:val="00AA1C4F"/>
    <w:rsid w:val="00AB722A"/>
    <w:rsid w:val="00AC263C"/>
    <w:rsid w:val="00AD09F8"/>
    <w:rsid w:val="00AD1B4D"/>
    <w:rsid w:val="00AD4C1A"/>
    <w:rsid w:val="00AD5B75"/>
    <w:rsid w:val="00AD6255"/>
    <w:rsid w:val="00AD6332"/>
    <w:rsid w:val="00AE47B4"/>
    <w:rsid w:val="00AF0121"/>
    <w:rsid w:val="00AF1AF0"/>
    <w:rsid w:val="00B01DA5"/>
    <w:rsid w:val="00B02A2E"/>
    <w:rsid w:val="00B105D7"/>
    <w:rsid w:val="00B140CA"/>
    <w:rsid w:val="00B20195"/>
    <w:rsid w:val="00B249E9"/>
    <w:rsid w:val="00B279DE"/>
    <w:rsid w:val="00B30059"/>
    <w:rsid w:val="00B42577"/>
    <w:rsid w:val="00B4750D"/>
    <w:rsid w:val="00B47570"/>
    <w:rsid w:val="00B5277E"/>
    <w:rsid w:val="00B530DC"/>
    <w:rsid w:val="00B60233"/>
    <w:rsid w:val="00B61E94"/>
    <w:rsid w:val="00B66334"/>
    <w:rsid w:val="00B679FF"/>
    <w:rsid w:val="00B73203"/>
    <w:rsid w:val="00B82D4B"/>
    <w:rsid w:val="00B942C9"/>
    <w:rsid w:val="00BA2DA1"/>
    <w:rsid w:val="00BC1AEC"/>
    <w:rsid w:val="00BC5C94"/>
    <w:rsid w:val="00BD194F"/>
    <w:rsid w:val="00BD59E5"/>
    <w:rsid w:val="00BE03E9"/>
    <w:rsid w:val="00BF61FD"/>
    <w:rsid w:val="00BF6B88"/>
    <w:rsid w:val="00BF7D24"/>
    <w:rsid w:val="00C13B13"/>
    <w:rsid w:val="00C15DE6"/>
    <w:rsid w:val="00C31640"/>
    <w:rsid w:val="00C34FEC"/>
    <w:rsid w:val="00C428B6"/>
    <w:rsid w:val="00C44F81"/>
    <w:rsid w:val="00C53919"/>
    <w:rsid w:val="00C640F8"/>
    <w:rsid w:val="00C7093F"/>
    <w:rsid w:val="00C7185E"/>
    <w:rsid w:val="00C77F30"/>
    <w:rsid w:val="00C832D4"/>
    <w:rsid w:val="00C86267"/>
    <w:rsid w:val="00C87966"/>
    <w:rsid w:val="00C90C28"/>
    <w:rsid w:val="00CA3A77"/>
    <w:rsid w:val="00CA5CCA"/>
    <w:rsid w:val="00CA76C9"/>
    <w:rsid w:val="00CB532A"/>
    <w:rsid w:val="00CB5BD3"/>
    <w:rsid w:val="00CC3192"/>
    <w:rsid w:val="00CD0BD0"/>
    <w:rsid w:val="00CD0F4A"/>
    <w:rsid w:val="00CD4AA4"/>
    <w:rsid w:val="00CE2AB5"/>
    <w:rsid w:val="00CE736A"/>
    <w:rsid w:val="00CF3167"/>
    <w:rsid w:val="00CF4F9F"/>
    <w:rsid w:val="00CF681F"/>
    <w:rsid w:val="00D00EB2"/>
    <w:rsid w:val="00D04D2C"/>
    <w:rsid w:val="00D123D7"/>
    <w:rsid w:val="00D137B7"/>
    <w:rsid w:val="00D14820"/>
    <w:rsid w:val="00D20C46"/>
    <w:rsid w:val="00D21D97"/>
    <w:rsid w:val="00D22212"/>
    <w:rsid w:val="00D2607F"/>
    <w:rsid w:val="00D26E0C"/>
    <w:rsid w:val="00D40178"/>
    <w:rsid w:val="00D405E4"/>
    <w:rsid w:val="00D42B2B"/>
    <w:rsid w:val="00D47B49"/>
    <w:rsid w:val="00D50582"/>
    <w:rsid w:val="00D70665"/>
    <w:rsid w:val="00D70B1E"/>
    <w:rsid w:val="00D71E79"/>
    <w:rsid w:val="00D71E94"/>
    <w:rsid w:val="00D74A81"/>
    <w:rsid w:val="00D76647"/>
    <w:rsid w:val="00D82243"/>
    <w:rsid w:val="00D9207D"/>
    <w:rsid w:val="00D96893"/>
    <w:rsid w:val="00D97128"/>
    <w:rsid w:val="00DA1B53"/>
    <w:rsid w:val="00DA255A"/>
    <w:rsid w:val="00DA567A"/>
    <w:rsid w:val="00DB2627"/>
    <w:rsid w:val="00DB4E46"/>
    <w:rsid w:val="00DB5B2E"/>
    <w:rsid w:val="00DB7F53"/>
    <w:rsid w:val="00DC0534"/>
    <w:rsid w:val="00DC27BE"/>
    <w:rsid w:val="00DC5A8F"/>
    <w:rsid w:val="00DD3F14"/>
    <w:rsid w:val="00DE1961"/>
    <w:rsid w:val="00DE409C"/>
    <w:rsid w:val="00DF0DD3"/>
    <w:rsid w:val="00DF1D39"/>
    <w:rsid w:val="00DF1EA7"/>
    <w:rsid w:val="00DF39CF"/>
    <w:rsid w:val="00DF58C3"/>
    <w:rsid w:val="00E03441"/>
    <w:rsid w:val="00E07A0B"/>
    <w:rsid w:val="00E07C9E"/>
    <w:rsid w:val="00E11737"/>
    <w:rsid w:val="00E23D6C"/>
    <w:rsid w:val="00E246CC"/>
    <w:rsid w:val="00E27511"/>
    <w:rsid w:val="00E315E1"/>
    <w:rsid w:val="00E32EFA"/>
    <w:rsid w:val="00E53295"/>
    <w:rsid w:val="00E53E08"/>
    <w:rsid w:val="00E60205"/>
    <w:rsid w:val="00E65CB3"/>
    <w:rsid w:val="00E759FE"/>
    <w:rsid w:val="00E7768C"/>
    <w:rsid w:val="00E8320A"/>
    <w:rsid w:val="00E83A96"/>
    <w:rsid w:val="00E86FA3"/>
    <w:rsid w:val="00E917C2"/>
    <w:rsid w:val="00EA2144"/>
    <w:rsid w:val="00EA269E"/>
    <w:rsid w:val="00EB3E50"/>
    <w:rsid w:val="00EB40E8"/>
    <w:rsid w:val="00EB60D9"/>
    <w:rsid w:val="00EC2464"/>
    <w:rsid w:val="00EC3501"/>
    <w:rsid w:val="00EC5593"/>
    <w:rsid w:val="00EE1216"/>
    <w:rsid w:val="00EE1929"/>
    <w:rsid w:val="00EE5E5A"/>
    <w:rsid w:val="00EE7707"/>
    <w:rsid w:val="00EF0DFA"/>
    <w:rsid w:val="00EF20D7"/>
    <w:rsid w:val="00EF22D8"/>
    <w:rsid w:val="00EF5845"/>
    <w:rsid w:val="00F01A01"/>
    <w:rsid w:val="00F02A91"/>
    <w:rsid w:val="00F05D45"/>
    <w:rsid w:val="00F06B36"/>
    <w:rsid w:val="00F1200B"/>
    <w:rsid w:val="00F1741D"/>
    <w:rsid w:val="00F233FE"/>
    <w:rsid w:val="00F23C79"/>
    <w:rsid w:val="00F37EE7"/>
    <w:rsid w:val="00F4090C"/>
    <w:rsid w:val="00F43F83"/>
    <w:rsid w:val="00F47FEF"/>
    <w:rsid w:val="00F50B92"/>
    <w:rsid w:val="00F5117A"/>
    <w:rsid w:val="00F52307"/>
    <w:rsid w:val="00F53807"/>
    <w:rsid w:val="00F72783"/>
    <w:rsid w:val="00F905E7"/>
    <w:rsid w:val="00FA17E8"/>
    <w:rsid w:val="00FC1502"/>
    <w:rsid w:val="00FD19A4"/>
    <w:rsid w:val="00FD6D86"/>
    <w:rsid w:val="00FF0938"/>
    <w:rsid w:val="00FF3AF4"/>
    <w:rsid w:val="00FF4190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93F17-70EA-47D8-83B5-B0DB1D8D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003A6"/>
    <w:pPr>
      <w:autoSpaceDE w:val="0"/>
      <w:autoSpaceDN w:val="0"/>
      <w:adjustRightInd w:val="0"/>
    </w:pPr>
    <w:rPr>
      <w:rFonts w:ascii="EUAlbertina-Regu" w:eastAsia="Calibri" w:hAnsi="EUAlbertina-Regu"/>
      <w:sz w:val="17"/>
      <w:szCs w:val="17"/>
    </w:rPr>
  </w:style>
  <w:style w:type="character" w:customStyle="1" w:styleId="TekstpodstawowyZnak">
    <w:name w:val="Tekst podstawowy Znak"/>
    <w:link w:val="Tekstpodstawowy"/>
    <w:uiPriority w:val="99"/>
    <w:locked/>
    <w:rsid w:val="00A003A6"/>
    <w:rPr>
      <w:rFonts w:ascii="EUAlbertina-Regu" w:hAnsi="EUAlbertina-Regu" w:cs="EUAlbertina-Regu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003A6"/>
    <w:pPr>
      <w:ind w:left="240"/>
      <w:jc w:val="both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003A6"/>
    <w:rPr>
      <w:rFonts w:ascii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A003A6"/>
    <w:pPr>
      <w:framePr w:w="3369" w:h="1175" w:hSpace="141" w:wrap="auto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 w:cs="Arial"/>
      <w:i/>
      <w:iCs/>
      <w:vertAlign w:val="subscript"/>
    </w:rPr>
  </w:style>
  <w:style w:type="paragraph" w:styleId="Akapitzlist">
    <w:name w:val="List Paragraph"/>
    <w:basedOn w:val="Normalny"/>
    <w:uiPriority w:val="99"/>
    <w:qFormat/>
    <w:rsid w:val="00A003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003A6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003A6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8C70B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66B80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C70BD"/>
  </w:style>
  <w:style w:type="paragraph" w:styleId="Tekstdymka">
    <w:name w:val="Balloon Text"/>
    <w:basedOn w:val="Normalny"/>
    <w:link w:val="TekstdymkaZnak"/>
    <w:uiPriority w:val="99"/>
    <w:semiHidden/>
    <w:unhideWhenUsed/>
    <w:rsid w:val="00B527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77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90C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C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90C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0C28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5254FA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locked/>
    <w:rsid w:val="00415F15"/>
    <w:rPr>
      <w:i/>
      <w:i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754F9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7471F4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471F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Cs w:val="20"/>
    </w:rPr>
  </w:style>
  <w:style w:type="paragraph" w:styleId="Nagwek">
    <w:name w:val="header"/>
    <w:basedOn w:val="Normalny"/>
    <w:link w:val="NagwekZnak"/>
    <w:uiPriority w:val="99"/>
    <w:unhideWhenUsed/>
    <w:rsid w:val="000F3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E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198EC-DAE2-4DC9-91F7-B44BAB6A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2766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……</vt:lpstr>
    </vt:vector>
  </TitlesOfParts>
  <Company>GIW</Company>
  <LinksUpToDate>false</LinksUpToDate>
  <CharactersWithSpaces>19324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……</dc:title>
  <dc:creator>Katarzyna Wawrzak</dc:creator>
  <cp:lastModifiedBy>Piotr Barszcz</cp:lastModifiedBy>
  <cp:revision>4</cp:revision>
  <cp:lastPrinted>2018-03-05T11:44:00Z</cp:lastPrinted>
  <dcterms:created xsi:type="dcterms:W3CDTF">2019-02-08T09:25:00Z</dcterms:created>
  <dcterms:modified xsi:type="dcterms:W3CDTF">2019-02-08T09:35:00Z</dcterms:modified>
</cp:coreProperties>
</file>